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Witte ALUFIX</w:t>
      </w:r>
    </w:p>
    <w:p w:rsidR="009E7480" w:rsidRPr="009E7480" w:rsidRDefault="00B63A3C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Der P</w:t>
      </w:r>
      <w:r w:rsidR="00696BBB">
        <w:rPr>
          <w:rFonts w:ascii="Arial" w:hAnsi="Arial" w:cs="Arial"/>
          <w:b/>
          <w:sz w:val="42"/>
          <w:szCs w:val="42"/>
        </w:rPr>
        <w:t>r</w:t>
      </w:r>
      <w:r>
        <w:rPr>
          <w:rFonts w:ascii="Arial" w:hAnsi="Arial" w:cs="Arial"/>
          <w:b/>
          <w:sz w:val="42"/>
          <w:szCs w:val="42"/>
        </w:rPr>
        <w:t>äzisions-Baukasten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333218" w:rsidRPr="0057097F" w:rsidRDefault="00B63A3C" w:rsidP="0033321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ALUFIX von Witte ist das weltweit bewährte Spann- und Fixiersystem für </w:t>
      </w:r>
      <w:r w:rsidR="003008EB">
        <w:rPr>
          <w:rFonts w:ascii="Arial" w:hAnsi="Arial" w:cs="Arial"/>
          <w:b/>
        </w:rPr>
        <w:t xml:space="preserve">reproduzierbare Werkstückaufnahmen in der </w:t>
      </w:r>
      <w:proofErr w:type="spellStart"/>
      <w:r>
        <w:rPr>
          <w:rFonts w:ascii="Arial" w:hAnsi="Arial" w:cs="Arial"/>
          <w:b/>
        </w:rPr>
        <w:t>dimensionellen</w:t>
      </w:r>
      <w:proofErr w:type="spellEnd"/>
      <w:r>
        <w:rPr>
          <w:rFonts w:ascii="Arial" w:hAnsi="Arial" w:cs="Arial"/>
          <w:b/>
        </w:rPr>
        <w:t xml:space="preserve"> Messtechnik</w:t>
      </w:r>
      <w:r w:rsidR="003008EB">
        <w:rPr>
          <w:rFonts w:ascii="Arial" w:hAnsi="Arial" w:cs="Arial"/>
          <w:b/>
        </w:rPr>
        <w:t xml:space="preserve"> sowie Fertigungstechnik</w:t>
      </w:r>
      <w:r>
        <w:rPr>
          <w:rFonts w:ascii="Arial" w:hAnsi="Arial" w:cs="Arial"/>
          <w:b/>
        </w:rPr>
        <w:t xml:space="preserve">. Die Anwendungen des modularen Baukastensystems reichen von der Luft- und Raumfahrt sowie Automobilindustrie bis zur Medizin- und Biotechnik. 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F157AB" w:rsidRDefault="00F157A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157AB">
        <w:rPr>
          <w:rFonts w:ascii="Arial" w:hAnsi="Arial" w:cs="Arial"/>
        </w:rPr>
        <w:t xml:space="preserve">Dank ihrer Präzision und flexiblen Vielfalt </w:t>
      </w:r>
      <w:r>
        <w:rPr>
          <w:rFonts w:ascii="Arial" w:hAnsi="Arial" w:cs="Arial"/>
        </w:rPr>
        <w:t>finden</w:t>
      </w:r>
      <w:r w:rsidRPr="00F157AB">
        <w:rPr>
          <w:rFonts w:ascii="Arial" w:hAnsi="Arial" w:cs="Arial"/>
        </w:rPr>
        <w:t xml:space="preserve"> ALUFIX-Sets </w:t>
      </w:r>
      <w:r>
        <w:rPr>
          <w:rFonts w:ascii="Arial" w:hAnsi="Arial" w:cs="Arial"/>
        </w:rPr>
        <w:t xml:space="preserve">ausgesprochen breite Verwendung. So dienen sie unter anderem für Messaufnahmen, Kontrollvorrichtungen, Montage- und Schweißvorrichtungen sowie Meisterblöcke, </w:t>
      </w:r>
      <w:r w:rsidR="007A2830">
        <w:rPr>
          <w:rFonts w:ascii="Arial" w:hAnsi="Arial" w:cs="Arial"/>
        </w:rPr>
        <w:t xml:space="preserve">Stützkonstruktionen für </w:t>
      </w:r>
      <w:proofErr w:type="spellStart"/>
      <w:r>
        <w:rPr>
          <w:rFonts w:ascii="Arial" w:hAnsi="Arial" w:cs="Arial"/>
        </w:rPr>
        <w:t>Cuben</w:t>
      </w:r>
      <w:proofErr w:type="spellEnd"/>
      <w:r>
        <w:rPr>
          <w:rFonts w:ascii="Arial" w:hAnsi="Arial" w:cs="Arial"/>
        </w:rPr>
        <w:t xml:space="preserve"> und Lehren. Weiteren Einsatz finden sie im Prototypenbau, Modellbau sowie für Designentwicklungen, etwa als Aufnahme von </w:t>
      </w:r>
      <w:proofErr w:type="spellStart"/>
      <w:r>
        <w:rPr>
          <w:rFonts w:ascii="Arial" w:hAnsi="Arial" w:cs="Arial"/>
        </w:rPr>
        <w:t>Claymodellen</w:t>
      </w:r>
      <w:proofErr w:type="spellEnd"/>
      <w:r>
        <w:rPr>
          <w:rFonts w:ascii="Arial" w:hAnsi="Arial" w:cs="Arial"/>
        </w:rPr>
        <w:t>.</w:t>
      </w:r>
    </w:p>
    <w:p w:rsid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206C8" w:rsidRP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6206C8">
        <w:rPr>
          <w:rFonts w:ascii="Arial" w:hAnsi="Arial" w:cs="Arial"/>
          <w:b/>
        </w:rPr>
        <w:t>Material und Präzision</w:t>
      </w:r>
    </w:p>
    <w:p w:rsidR="00F157AB" w:rsidRDefault="00F157A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F0E3C" w:rsidRDefault="008D765F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B63A3C">
        <w:rPr>
          <w:rFonts w:ascii="Arial" w:hAnsi="Arial" w:cs="Arial"/>
        </w:rPr>
        <w:t xml:space="preserve"> Elemente des modularen ALUFIX-</w:t>
      </w:r>
      <w:r w:rsidR="007A2830">
        <w:rPr>
          <w:rFonts w:ascii="Arial" w:hAnsi="Arial" w:cs="Arial"/>
        </w:rPr>
        <w:t>Classic-</w:t>
      </w:r>
      <w:r w:rsidR="00B63A3C">
        <w:rPr>
          <w:rFonts w:ascii="Arial" w:hAnsi="Arial" w:cs="Arial"/>
        </w:rPr>
        <w:t>Produktprogramms werden aus hochfestem Aluminium EN AW 7075 gefertigt</w:t>
      </w:r>
      <w:r w:rsidR="007A2830">
        <w:rPr>
          <w:rFonts w:ascii="Arial" w:hAnsi="Arial" w:cs="Arial"/>
        </w:rPr>
        <w:t>, die des Programms ALUFIX-Eco aus Aluminium EN AW 6083.</w:t>
      </w:r>
      <w:r w:rsidR="00B63A3C">
        <w:rPr>
          <w:rFonts w:ascii="Arial" w:hAnsi="Arial" w:cs="Arial"/>
        </w:rPr>
        <w:t xml:space="preserve"> </w:t>
      </w:r>
      <w:r w:rsidR="007A2830">
        <w:rPr>
          <w:rFonts w:ascii="Arial" w:hAnsi="Arial" w:cs="Arial"/>
        </w:rPr>
        <w:t>Damit</w:t>
      </w:r>
      <w:r w:rsidR="00B63A3C">
        <w:rPr>
          <w:rFonts w:ascii="Arial" w:hAnsi="Arial" w:cs="Arial"/>
        </w:rPr>
        <w:t xml:space="preserve"> gewährleisten </w:t>
      </w:r>
      <w:r w:rsidR="007A2830">
        <w:rPr>
          <w:rFonts w:ascii="Arial" w:hAnsi="Arial" w:cs="Arial"/>
        </w:rPr>
        <w:t>sie</w:t>
      </w:r>
      <w:r w:rsidR="00B63A3C">
        <w:rPr>
          <w:rFonts w:ascii="Arial" w:hAnsi="Arial" w:cs="Arial"/>
        </w:rPr>
        <w:t xml:space="preserve"> </w:t>
      </w:r>
      <w:r w:rsidR="00F157AB">
        <w:rPr>
          <w:rFonts w:ascii="Arial" w:hAnsi="Arial" w:cs="Arial"/>
        </w:rPr>
        <w:t xml:space="preserve">beste </w:t>
      </w:r>
      <w:r w:rsidR="003008EB">
        <w:rPr>
          <w:rFonts w:ascii="Arial" w:hAnsi="Arial" w:cs="Arial"/>
        </w:rPr>
        <w:t>Materialqualität</w:t>
      </w:r>
      <w:r w:rsidR="00B63A3C">
        <w:rPr>
          <w:rFonts w:ascii="Arial" w:hAnsi="Arial" w:cs="Arial"/>
        </w:rPr>
        <w:t>, Langlebigkeit und Belastbarkeit. Weitere konstruktive Vorteile sind d</w:t>
      </w:r>
      <w:r w:rsidR="003008EB">
        <w:rPr>
          <w:rFonts w:ascii="Arial" w:hAnsi="Arial" w:cs="Arial"/>
        </w:rPr>
        <w:t>ie hohe Stabilität bei</w:t>
      </w:r>
      <w:r w:rsidR="00B63A3C">
        <w:rPr>
          <w:rFonts w:ascii="Arial" w:hAnsi="Arial" w:cs="Arial"/>
        </w:rPr>
        <w:t xml:space="preserve"> äußerst geringe</w:t>
      </w:r>
      <w:r w:rsidR="003008EB">
        <w:rPr>
          <w:rFonts w:ascii="Arial" w:hAnsi="Arial" w:cs="Arial"/>
        </w:rPr>
        <w:t>m</w:t>
      </w:r>
      <w:r w:rsidR="00B63A3C">
        <w:rPr>
          <w:rFonts w:ascii="Arial" w:hAnsi="Arial" w:cs="Arial"/>
        </w:rPr>
        <w:t xml:space="preserve"> Gewicht</w:t>
      </w:r>
      <w:r w:rsidR="009D7871">
        <w:rPr>
          <w:rFonts w:ascii="Arial" w:hAnsi="Arial" w:cs="Arial"/>
        </w:rPr>
        <w:t>.</w:t>
      </w:r>
      <w:r w:rsidR="00B63A3C">
        <w:rPr>
          <w:rFonts w:ascii="Arial" w:hAnsi="Arial" w:cs="Arial"/>
        </w:rPr>
        <w:t xml:space="preserve"> </w:t>
      </w:r>
      <w:r w:rsidR="009D7871">
        <w:rPr>
          <w:rFonts w:ascii="Arial" w:hAnsi="Arial" w:cs="Arial"/>
        </w:rPr>
        <w:t>S</w:t>
      </w:r>
      <w:r w:rsidR="00B63A3C">
        <w:rPr>
          <w:rFonts w:ascii="Arial" w:hAnsi="Arial" w:cs="Arial"/>
        </w:rPr>
        <w:t xml:space="preserve">owie die </w:t>
      </w:r>
      <w:r w:rsidR="003008EB">
        <w:rPr>
          <w:rFonts w:ascii="Arial" w:hAnsi="Arial" w:cs="Arial"/>
        </w:rPr>
        <w:t>außergewöhnliche</w:t>
      </w:r>
      <w:r w:rsidR="00B63A3C">
        <w:rPr>
          <w:rFonts w:ascii="Arial" w:hAnsi="Arial" w:cs="Arial"/>
        </w:rPr>
        <w:t xml:space="preserve"> Präzision durch allseitig </w:t>
      </w:r>
      <w:r w:rsidR="00946064" w:rsidRPr="00946064">
        <w:rPr>
          <w:rFonts w:ascii="Arial" w:hAnsi="Arial" w:cs="Arial"/>
        </w:rPr>
        <w:t>fein</w:t>
      </w:r>
      <w:r w:rsidR="00B63A3C">
        <w:rPr>
          <w:rFonts w:ascii="Arial" w:hAnsi="Arial" w:cs="Arial"/>
        </w:rPr>
        <w:t>bearbeitete Einzelteile.</w:t>
      </w:r>
      <w:r w:rsidR="00FF0E3C">
        <w:rPr>
          <w:rFonts w:ascii="Arial" w:hAnsi="Arial" w:cs="Arial"/>
        </w:rPr>
        <w:t xml:space="preserve"> </w:t>
      </w:r>
      <w:r w:rsidR="004810D2">
        <w:rPr>
          <w:rFonts w:ascii="Arial" w:hAnsi="Arial" w:cs="Arial"/>
        </w:rPr>
        <w:t xml:space="preserve">Hohen Verschleißschutz bietet die serienmäßige, ebenfalls allseitige </w:t>
      </w:r>
      <w:proofErr w:type="spellStart"/>
      <w:r w:rsidR="004810D2">
        <w:rPr>
          <w:rFonts w:ascii="Arial" w:hAnsi="Arial" w:cs="Arial"/>
        </w:rPr>
        <w:t>Eloxalbeschichtung</w:t>
      </w:r>
      <w:proofErr w:type="spellEnd"/>
      <w:r w:rsidR="004810D2">
        <w:rPr>
          <w:rFonts w:ascii="Arial" w:hAnsi="Arial" w:cs="Arial"/>
        </w:rPr>
        <w:t xml:space="preserve"> – wahlweise materialfarben oder schwarz.</w:t>
      </w:r>
    </w:p>
    <w:p w:rsidR="00FF0E3C" w:rsidRDefault="00FF0E3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D7871" w:rsidRDefault="00FF0E3C" w:rsidP="00390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Dank der „fest eingebauten“ hohen </w:t>
      </w:r>
      <w:proofErr w:type="gramStart"/>
      <w:r>
        <w:rPr>
          <w:rFonts w:ascii="Arial" w:hAnsi="Arial" w:cs="Arial"/>
        </w:rPr>
        <w:t>Grundgenauigkeit</w:t>
      </w:r>
      <w:proofErr w:type="gramEnd"/>
      <w:r>
        <w:rPr>
          <w:rFonts w:ascii="Arial" w:hAnsi="Arial" w:cs="Arial"/>
        </w:rPr>
        <w:t xml:space="preserve"> der </w:t>
      </w:r>
      <w:r w:rsidR="009D7871">
        <w:rPr>
          <w:rFonts w:ascii="Arial" w:hAnsi="Arial" w:cs="Arial"/>
        </w:rPr>
        <w:t>zu 100 Prozent planen</w:t>
      </w:r>
      <w:r>
        <w:rPr>
          <w:rFonts w:ascii="Arial" w:hAnsi="Arial" w:cs="Arial"/>
        </w:rPr>
        <w:t xml:space="preserve"> Elementseiten </w:t>
      </w:r>
      <w:r w:rsidR="009D7871">
        <w:rPr>
          <w:rFonts w:ascii="Arial" w:hAnsi="Arial" w:cs="Arial"/>
        </w:rPr>
        <w:t>lassen sich in</w:t>
      </w:r>
      <w:r>
        <w:rPr>
          <w:rFonts w:ascii="Arial" w:hAnsi="Arial" w:cs="Arial"/>
        </w:rPr>
        <w:t xml:space="preserve"> Vorrichtungen praktisch jeder ALUFIX-Quader und jede einzelne seiner Bohrung</w:t>
      </w:r>
      <w:r w:rsidR="0094606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als Referenz </w:t>
      </w:r>
      <w:r w:rsidR="009D7871">
        <w:rPr>
          <w:rFonts w:ascii="Arial" w:hAnsi="Arial" w:cs="Arial"/>
        </w:rPr>
        <w:t>nutzen</w:t>
      </w:r>
      <w:r>
        <w:rPr>
          <w:rFonts w:ascii="Arial" w:hAnsi="Arial" w:cs="Arial"/>
        </w:rPr>
        <w:t xml:space="preserve">. So können etwa bei Verwendung eines </w:t>
      </w:r>
      <w:proofErr w:type="spellStart"/>
      <w:r>
        <w:rPr>
          <w:rFonts w:ascii="Arial" w:hAnsi="Arial" w:cs="Arial"/>
        </w:rPr>
        <w:t>Messarms</w:t>
      </w:r>
      <w:proofErr w:type="spellEnd"/>
      <w:r>
        <w:rPr>
          <w:rFonts w:ascii="Arial" w:hAnsi="Arial" w:cs="Arial"/>
        </w:rPr>
        <w:t xml:space="preserve"> beliebige Anbaustellen gewählt werden und ein inkrementelles Messen ohne Genauigkeitsverluste erfolgen.</w:t>
      </w:r>
    </w:p>
    <w:p w:rsidR="00390421" w:rsidRDefault="00390421" w:rsidP="00390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206C8" w:rsidRP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6206C8">
        <w:rPr>
          <w:rFonts w:ascii="Arial" w:hAnsi="Arial" w:cs="Arial"/>
          <w:b/>
        </w:rPr>
        <w:t xml:space="preserve">Reproduzierbarkeit und </w:t>
      </w:r>
      <w:proofErr w:type="spellStart"/>
      <w:r w:rsidRPr="006206C8">
        <w:rPr>
          <w:rFonts w:ascii="Arial" w:hAnsi="Arial" w:cs="Arial"/>
          <w:b/>
        </w:rPr>
        <w:t>Retooling</w:t>
      </w:r>
      <w:proofErr w:type="spellEnd"/>
    </w:p>
    <w:p w:rsid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0421" w:rsidRDefault="00390421" w:rsidP="00390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Selbstverständlich sind sämtliche mit ALUFIX realisierte Vorrichtungen zuverlässig reproduzierbar.</w:t>
      </w:r>
    </w:p>
    <w:p w:rsid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0421" w:rsidRDefault="00390421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r w:rsidR="00946064">
        <w:rPr>
          <w:rFonts w:ascii="Arial" w:hAnsi="Arial" w:cs="Arial"/>
        </w:rPr>
        <w:t>in diesem Punkt zeichnet</w:t>
      </w:r>
      <w:r>
        <w:rPr>
          <w:rFonts w:ascii="Arial" w:hAnsi="Arial" w:cs="Arial"/>
        </w:rPr>
        <w:t xml:space="preserve"> sich ALUFIX durch „Wiederholbarkeit“ aus: Die konsequente Umsetzung des modularen Baukastensystems lässt eine uneingeschränkte, langfristige Mehrfachnutzung praktisch sämtlicher in Vorrichtungen verbauter Standardelemente zu. </w:t>
      </w:r>
    </w:p>
    <w:p w:rsidR="00137D7E" w:rsidRDefault="00137D7E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37D7E" w:rsidRDefault="00137D7E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Ohne aufwendige Modifikationen, etwa mechanische Bearbeitung, können ALUFIX-Vorrichtungen aus Standard-Katalogelementen aufgebaut werden. Ergänzungen und Modifikationen sind ebenso jederzeit möglich wie eine Demontage, um aus den Einzelteilen eine komplett neue Lösung zu generieren.</w:t>
      </w:r>
    </w:p>
    <w:p w:rsidR="00390421" w:rsidRDefault="00390421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0421" w:rsidRDefault="00390421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Allein dank dieses multiplen </w:t>
      </w:r>
      <w:proofErr w:type="spellStart"/>
      <w:r>
        <w:rPr>
          <w:rFonts w:ascii="Arial" w:hAnsi="Arial" w:cs="Arial"/>
        </w:rPr>
        <w:t>Retooling</w:t>
      </w:r>
      <w:proofErr w:type="spellEnd"/>
      <w:r>
        <w:rPr>
          <w:rFonts w:ascii="Arial" w:hAnsi="Arial" w:cs="Arial"/>
        </w:rPr>
        <w:t>-Konzepts gelingt es, mit ALUFIX im Vergleich zu gängigen Einmalvorrichtungen bereits ab dem zweiten Einsatz einen erheblichen Kostenvorteil zu erwirtschaften – und damit einen schnellen Return-on-Investment.</w:t>
      </w:r>
    </w:p>
    <w:p w:rsid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3AEB" w:rsidRPr="00D73AEB" w:rsidRDefault="00D73AE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73AEB">
        <w:rPr>
          <w:rFonts w:ascii="Arial" w:hAnsi="Arial" w:cs="Arial"/>
          <w:b/>
        </w:rPr>
        <w:t xml:space="preserve">Systemgrößen und </w:t>
      </w:r>
      <w:r>
        <w:rPr>
          <w:rFonts w:ascii="Arial" w:hAnsi="Arial" w:cs="Arial"/>
          <w:b/>
        </w:rPr>
        <w:t>Ausführungen</w:t>
      </w:r>
    </w:p>
    <w:p w:rsidR="00D73AEB" w:rsidRPr="00D73AEB" w:rsidRDefault="00D73AE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3AEB" w:rsidRDefault="00D73AE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ALUFIX </w:t>
      </w:r>
      <w:r w:rsidRPr="00D73AEB">
        <w:rPr>
          <w:rFonts w:ascii="Arial" w:hAnsi="Arial" w:cs="Arial"/>
        </w:rPr>
        <w:t xml:space="preserve">steht in vier </w:t>
      </w:r>
      <w:r>
        <w:rPr>
          <w:rFonts w:ascii="Arial" w:hAnsi="Arial" w:cs="Arial"/>
        </w:rPr>
        <w:t>Systemgrößen</w:t>
      </w:r>
      <w:r w:rsidRPr="00D73AEB">
        <w:rPr>
          <w:rFonts w:ascii="Arial" w:hAnsi="Arial" w:cs="Arial"/>
        </w:rPr>
        <w:t xml:space="preserve"> zur Verfügung</w:t>
      </w:r>
      <w:r>
        <w:rPr>
          <w:rFonts w:ascii="Arial" w:hAnsi="Arial" w:cs="Arial"/>
        </w:rPr>
        <w:t xml:space="preserve">: Für optisches Messen und Aufnehmen von Kleinteilen; für mittlere bis kleine Einzelteilvorrichtungen; für mittelgroße bis große ZSB-Vorrichtungen, Meisterblöcke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; sowie für die Aufnahme großer und schwerer Teile.</w:t>
      </w:r>
    </w:p>
    <w:p w:rsidR="00D73AEB" w:rsidRDefault="00D73AE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3AEB" w:rsidRDefault="00696BB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Neben der Ausführung ALUFIX CLASSIC aus hochfestem Aluminium bietet Witte mit ALUFIX ECO eine besonders wirtschaftliche Variante des Systems aus mittelfestem Alumi</w:t>
      </w:r>
      <w:r w:rsidR="00E94E3E">
        <w:rPr>
          <w:rFonts w:ascii="Arial" w:hAnsi="Arial" w:cs="Arial"/>
        </w:rPr>
        <w:t>nium für normale Beanspruchung und moderate Umbauintervalle.</w:t>
      </w:r>
    </w:p>
    <w:p w:rsidR="00300C27" w:rsidRDefault="00300C2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00C27" w:rsidRDefault="00300C2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ALUFIX COLOR sind sämtliche Basissätze des Spann- und Fixiersystems auch schwarz eloxiert verfügbar. Sie sind speziell auf den Einsatz optischer </w:t>
      </w:r>
      <w:proofErr w:type="spellStart"/>
      <w:r>
        <w:rPr>
          <w:rFonts w:ascii="Arial" w:hAnsi="Arial" w:cs="Arial"/>
        </w:rPr>
        <w:t>Scanningsysteme</w:t>
      </w:r>
      <w:proofErr w:type="spellEnd"/>
      <w:r>
        <w:rPr>
          <w:rFonts w:ascii="Arial" w:hAnsi="Arial" w:cs="Arial"/>
        </w:rPr>
        <w:t xml:space="preserve"> ausgelegt, für die die schwarzen Komponenten nahezu „unsichtbar“ bleiben. Somit fällt kaum noch Nacharbeit an der gescannten Punktewolke an, um das Bauteil virtuell von der Vorrichtung zu trennen.</w:t>
      </w:r>
    </w:p>
    <w:p w:rsidR="00B35602" w:rsidRDefault="00B35602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35602" w:rsidRPr="00D73AEB" w:rsidRDefault="00B35602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Perfektioniert wird das modulare Baukastenkonzept von ALUFIX durch die</w:t>
      </w:r>
      <w:r w:rsidR="00EC7C8B">
        <w:rPr>
          <w:rFonts w:ascii="Arial" w:hAnsi="Arial" w:cs="Arial"/>
        </w:rPr>
        <w:t xml:space="preserve"> Freiheit</w:t>
      </w:r>
      <w:r>
        <w:rPr>
          <w:rFonts w:ascii="Arial" w:hAnsi="Arial" w:cs="Arial"/>
        </w:rPr>
        <w:t xml:space="preserve">, alle Systemgrößen und -ausführungen </w:t>
      </w:r>
      <w:r w:rsidR="005C056B">
        <w:rPr>
          <w:rFonts w:ascii="Arial" w:hAnsi="Arial" w:cs="Arial"/>
        </w:rPr>
        <w:t xml:space="preserve">praktisch uneingeschränkt miteinander </w:t>
      </w:r>
      <w:r w:rsidR="00EC7C8B">
        <w:rPr>
          <w:rFonts w:ascii="Arial" w:hAnsi="Arial" w:cs="Arial"/>
        </w:rPr>
        <w:t>kombinieren zu können</w:t>
      </w:r>
      <w:r w:rsidR="005C056B">
        <w:rPr>
          <w:rFonts w:ascii="Arial" w:hAnsi="Arial" w:cs="Arial"/>
        </w:rPr>
        <w:t>.</w:t>
      </w:r>
    </w:p>
    <w:p w:rsidR="006206C8" w:rsidRPr="00D73AEB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206C8" w:rsidRDefault="00946064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 breites Programm korrespondierender Lösungen e</w:t>
      </w:r>
      <w:r w:rsidR="001672DC">
        <w:rPr>
          <w:rFonts w:ascii="Arial" w:hAnsi="Arial" w:cs="Arial"/>
        </w:rPr>
        <w:t>rgänzt das Baukastensystem</w:t>
      </w:r>
      <w:r>
        <w:rPr>
          <w:rFonts w:ascii="Arial" w:hAnsi="Arial" w:cs="Arial"/>
        </w:rPr>
        <w:t>.</w:t>
      </w:r>
      <w:r w:rsidR="001672DC">
        <w:rPr>
          <w:rFonts w:ascii="Arial" w:hAnsi="Arial" w:cs="Arial"/>
        </w:rPr>
        <w:t xml:space="preserve"> Zum Beispiel </w:t>
      </w:r>
      <w:r>
        <w:rPr>
          <w:rFonts w:ascii="Arial" w:hAnsi="Arial" w:cs="Arial"/>
        </w:rPr>
        <w:t xml:space="preserve">durch </w:t>
      </w:r>
      <w:r w:rsidR="001672DC">
        <w:rPr>
          <w:rFonts w:ascii="Arial" w:hAnsi="Arial" w:cs="Arial"/>
        </w:rPr>
        <w:t>Basis-</w:t>
      </w:r>
      <w:r w:rsidR="00373B4D">
        <w:rPr>
          <w:rFonts w:ascii="Arial" w:hAnsi="Arial" w:cs="Arial"/>
        </w:rPr>
        <w:t xml:space="preserve">/Strukturplatten – wahlweise statisch, verfahrbar, angetrieben oder automatisiert. Oder </w:t>
      </w:r>
      <w:r>
        <w:rPr>
          <w:rFonts w:ascii="Arial" w:hAnsi="Arial" w:cs="Arial"/>
        </w:rPr>
        <w:t xml:space="preserve">durch </w:t>
      </w:r>
      <w:r w:rsidR="00373B4D">
        <w:rPr>
          <w:rFonts w:ascii="Arial" w:hAnsi="Arial" w:cs="Arial"/>
        </w:rPr>
        <w:t>Sondergeräte und -anlagen, wie Rüstplatzanlagen, Modelliertische und -einheiten.</w:t>
      </w:r>
    </w:p>
    <w:p w:rsidR="00B3207C" w:rsidRDefault="00B3207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A45F0" w:rsidRDefault="009A45F0" w:rsidP="009A45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9A45F0" w:rsidRDefault="009A45F0" w:rsidP="009A45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A45F0" w:rsidRDefault="009A45F0" w:rsidP="009A45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A45F0" w:rsidRDefault="009A45F0" w:rsidP="009A45F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9A45F0" w:rsidRDefault="009A45F0" w:rsidP="009A45F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9A45F0" w:rsidRDefault="009A45F0" w:rsidP="009A45F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A45F0" w:rsidRDefault="009A45F0" w:rsidP="009A45F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AA8" w:rsidRDefault="00A22AA8" w:rsidP="009E7480">
      <w:pPr>
        <w:spacing w:after="0" w:line="240" w:lineRule="auto"/>
      </w:pPr>
      <w:r>
        <w:separator/>
      </w:r>
    </w:p>
  </w:endnote>
  <w:endnote w:type="continuationSeparator" w:id="0">
    <w:p w:rsidR="00A22AA8" w:rsidRDefault="00A22AA8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AA8" w:rsidRDefault="00A22AA8" w:rsidP="009E7480">
      <w:pPr>
        <w:spacing w:after="0" w:line="240" w:lineRule="auto"/>
      </w:pPr>
      <w:r>
        <w:separator/>
      </w:r>
    </w:p>
  </w:footnote>
  <w:footnote w:type="continuationSeparator" w:id="0">
    <w:p w:rsidR="00A22AA8" w:rsidRDefault="00A22AA8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6F"/>
    <w:rsid w:val="000932E6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367F"/>
    <w:rsid w:val="0047405B"/>
    <w:rsid w:val="0047593E"/>
    <w:rsid w:val="00476CA6"/>
    <w:rsid w:val="00480066"/>
    <w:rsid w:val="004810D2"/>
    <w:rsid w:val="00482B35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288E"/>
    <w:rsid w:val="0064411C"/>
    <w:rsid w:val="00644768"/>
    <w:rsid w:val="00644A37"/>
    <w:rsid w:val="00644B6D"/>
    <w:rsid w:val="0065241D"/>
    <w:rsid w:val="0065509C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12B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2830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692C"/>
    <w:rsid w:val="008571A3"/>
    <w:rsid w:val="00857DC2"/>
    <w:rsid w:val="00860A2D"/>
    <w:rsid w:val="00860E8E"/>
    <w:rsid w:val="00861847"/>
    <w:rsid w:val="00864405"/>
    <w:rsid w:val="00865EB6"/>
    <w:rsid w:val="0087055F"/>
    <w:rsid w:val="0087381A"/>
    <w:rsid w:val="00873890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2B79"/>
    <w:rsid w:val="00944CBF"/>
    <w:rsid w:val="00944DE1"/>
    <w:rsid w:val="00946064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45F0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D7871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4C7"/>
    <w:rsid w:val="00A1418D"/>
    <w:rsid w:val="00A1597D"/>
    <w:rsid w:val="00A16013"/>
    <w:rsid w:val="00A17EF0"/>
    <w:rsid w:val="00A22AA8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3288"/>
    <w:rsid w:val="00C45956"/>
    <w:rsid w:val="00C468D5"/>
    <w:rsid w:val="00C4729A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FB1"/>
    <w:rsid w:val="00D01AEA"/>
    <w:rsid w:val="00D0398D"/>
    <w:rsid w:val="00D066EE"/>
    <w:rsid w:val="00D07A40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AEB"/>
    <w:rsid w:val="00D73B6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34A6D"/>
    <w:rsid w:val="00E4603D"/>
    <w:rsid w:val="00E46D77"/>
    <w:rsid w:val="00E55541"/>
    <w:rsid w:val="00E5748F"/>
    <w:rsid w:val="00E62515"/>
    <w:rsid w:val="00E63C9E"/>
    <w:rsid w:val="00E647D5"/>
    <w:rsid w:val="00E67BBD"/>
    <w:rsid w:val="00E736C2"/>
    <w:rsid w:val="00E745B5"/>
    <w:rsid w:val="00E7485D"/>
    <w:rsid w:val="00E7722E"/>
    <w:rsid w:val="00E7731B"/>
    <w:rsid w:val="00E83012"/>
    <w:rsid w:val="00E847D7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4F41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19</cp:revision>
  <cp:lastPrinted>2019-03-07T09:42:00Z</cp:lastPrinted>
  <dcterms:created xsi:type="dcterms:W3CDTF">2019-03-07T08:00:00Z</dcterms:created>
  <dcterms:modified xsi:type="dcterms:W3CDTF">2019-04-23T09:30:00Z</dcterms:modified>
</cp:coreProperties>
</file>