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C0819" w14:textId="39A23D34" w:rsidR="00B51A18" w:rsidRDefault="00B51A18" w:rsidP="00C91774">
      <w:pPr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Neuer automatischer Flüssigkeitsabscheider von Witte</w:t>
      </w:r>
    </w:p>
    <w:p w14:paraId="3F42C34A" w14:textId="77777777" w:rsidR="00B51A18" w:rsidRDefault="00C91774" w:rsidP="00C91774">
      <w:pPr>
        <w:spacing w:after="0" w:line="360" w:lineRule="auto"/>
        <w:rPr>
          <w:rFonts w:ascii="Arial" w:hAnsi="Arial" w:cs="Arial"/>
          <w:b/>
          <w:bCs/>
          <w:sz w:val="40"/>
          <w:szCs w:val="40"/>
        </w:rPr>
      </w:pPr>
      <w:r w:rsidRPr="00B51A18">
        <w:rPr>
          <w:rFonts w:ascii="Arial" w:hAnsi="Arial" w:cs="Arial"/>
          <w:b/>
          <w:bCs/>
          <w:sz w:val="40"/>
          <w:szCs w:val="40"/>
        </w:rPr>
        <w:t xml:space="preserve">Entleeren ohne Unterbrechung </w:t>
      </w:r>
    </w:p>
    <w:p w14:paraId="26B0AF5F" w14:textId="318465D1" w:rsidR="00C91774" w:rsidRPr="00B51A18" w:rsidRDefault="00C91774" w:rsidP="00C91774">
      <w:pPr>
        <w:spacing w:after="0" w:line="360" w:lineRule="auto"/>
        <w:rPr>
          <w:rFonts w:ascii="Arial" w:hAnsi="Arial" w:cs="Arial"/>
          <w:b/>
          <w:bCs/>
          <w:sz w:val="40"/>
          <w:szCs w:val="40"/>
        </w:rPr>
      </w:pPr>
      <w:r w:rsidRPr="00B51A18">
        <w:rPr>
          <w:rFonts w:ascii="Arial" w:hAnsi="Arial" w:cs="Arial"/>
          <w:b/>
          <w:bCs/>
          <w:sz w:val="40"/>
          <w:szCs w:val="40"/>
        </w:rPr>
        <w:t>des Vakuumkreislaufs</w:t>
      </w:r>
    </w:p>
    <w:p w14:paraId="3BC77C6B" w14:textId="77777777" w:rsidR="00C91774" w:rsidRDefault="00C91774" w:rsidP="00C917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EFCF6A6" w14:textId="57CB8B63" w:rsidR="00C91774" w:rsidRDefault="00B51A18" w:rsidP="00C91774">
      <w:pPr>
        <w:spacing w:line="360" w:lineRule="auto"/>
        <w:jc w:val="both"/>
      </w:pPr>
      <w:r>
        <w:rPr>
          <w:rFonts w:ascii="Arial" w:hAnsi="Arial" w:cs="Arial"/>
          <w:b/>
        </w:rPr>
        <w:t>Mit dem automatischen Flüssigkeitsabscheider „Ocean“ stellt d</w:t>
      </w:r>
      <w:r w:rsidR="00C91774">
        <w:rPr>
          <w:rFonts w:ascii="Arial" w:hAnsi="Arial" w:cs="Arial"/>
          <w:b/>
        </w:rPr>
        <w:t xml:space="preserve">er deutsche </w:t>
      </w:r>
      <w:r>
        <w:rPr>
          <w:rFonts w:ascii="Arial" w:hAnsi="Arial" w:cs="Arial"/>
          <w:b/>
        </w:rPr>
        <w:t xml:space="preserve">Spannsystem-Spezialist </w:t>
      </w:r>
      <w:r w:rsidR="00C91774">
        <w:rPr>
          <w:rFonts w:ascii="Arial" w:hAnsi="Arial" w:cs="Arial"/>
          <w:b/>
        </w:rPr>
        <w:t xml:space="preserve">Witte </w:t>
      </w:r>
      <w:r>
        <w:rPr>
          <w:rFonts w:ascii="Arial" w:hAnsi="Arial" w:cs="Arial"/>
          <w:b/>
        </w:rPr>
        <w:t>Barskamp ein</w:t>
      </w:r>
      <w:r w:rsidR="00135E1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von Grund auf neu entwickelte,</w:t>
      </w:r>
      <w:r w:rsidR="000E39B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wartungsfreundliche </w:t>
      </w:r>
      <w:r w:rsidR="00135E12">
        <w:rPr>
          <w:rFonts w:ascii="Arial" w:hAnsi="Arial" w:cs="Arial"/>
          <w:b/>
        </w:rPr>
        <w:t>Lösung</w:t>
      </w:r>
      <w:r>
        <w:rPr>
          <w:rFonts w:ascii="Arial" w:hAnsi="Arial" w:cs="Arial"/>
          <w:b/>
        </w:rPr>
        <w:t xml:space="preserve"> für den Einsatz</w:t>
      </w:r>
      <w:r w:rsidR="00C9177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an </w:t>
      </w:r>
      <w:r w:rsidR="00C91774">
        <w:rPr>
          <w:rFonts w:ascii="Arial" w:hAnsi="Arial" w:cs="Arial"/>
          <w:b/>
        </w:rPr>
        <w:t>Vakuumspannsysteme</w:t>
      </w:r>
      <w:r>
        <w:rPr>
          <w:rFonts w:ascii="Arial" w:hAnsi="Arial" w:cs="Arial"/>
          <w:b/>
        </w:rPr>
        <w:t>n</w:t>
      </w:r>
      <w:r w:rsidR="00C9177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vor</w:t>
      </w:r>
      <w:r w:rsidR="00C9177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Das</w:t>
      </w:r>
      <w:r w:rsidR="00C9177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ausgefeilte</w:t>
      </w:r>
      <w:r w:rsidR="00C91774">
        <w:rPr>
          <w:rFonts w:ascii="Arial" w:hAnsi="Arial" w:cs="Arial"/>
          <w:b/>
        </w:rPr>
        <w:t xml:space="preserve"> Zweikammer-System </w:t>
      </w:r>
      <w:r>
        <w:rPr>
          <w:rFonts w:ascii="Arial" w:hAnsi="Arial" w:cs="Arial"/>
          <w:b/>
        </w:rPr>
        <w:t>de</w:t>
      </w:r>
      <w:r w:rsidR="00595AC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</w:t>
      </w:r>
      <w:r w:rsidR="00595ACD">
        <w:rPr>
          <w:rFonts w:ascii="Arial" w:hAnsi="Arial" w:cs="Arial"/>
          <w:b/>
        </w:rPr>
        <w:t>Abscheiders</w:t>
      </w:r>
      <w:r w:rsidR="00C91774">
        <w:rPr>
          <w:rFonts w:ascii="Arial" w:hAnsi="Arial" w:cs="Arial"/>
          <w:b/>
        </w:rPr>
        <w:t xml:space="preserve"> erlaubt das Entleeren ohne Unterbrechung des Vakuumkreislaufs.</w:t>
      </w:r>
    </w:p>
    <w:p w14:paraId="798F4014" w14:textId="77777777" w:rsidR="00C91774" w:rsidRDefault="00C91774" w:rsidP="00C91774">
      <w:pPr>
        <w:spacing w:after="0"/>
        <w:jc w:val="both"/>
        <w:rPr>
          <w:rFonts w:ascii="Arial" w:hAnsi="Arial" w:cs="Arial"/>
        </w:rPr>
      </w:pPr>
    </w:p>
    <w:p w14:paraId="5B119C95" w14:textId="77777777" w:rsidR="00595ACD" w:rsidRDefault="00595ACD" w:rsidP="00C917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neue, vollständige Eigenentwicklung</w:t>
      </w:r>
      <w:r w:rsidR="00C91774">
        <w:rPr>
          <w:rFonts w:ascii="Arial" w:hAnsi="Arial" w:cs="Arial"/>
        </w:rPr>
        <w:t xml:space="preserve"> von Witte arbeitet, eingebunden in die Saugleitung des Vakuumspannsystems, völlig autark und separiert vollautomatisch sämtliche angesaugten Flüssigkeiten.</w:t>
      </w:r>
    </w:p>
    <w:p w14:paraId="165E9CFB" w14:textId="77777777" w:rsidR="00595ACD" w:rsidRDefault="00595ACD" w:rsidP="00C91774">
      <w:pPr>
        <w:spacing w:after="0" w:line="360" w:lineRule="auto"/>
        <w:jc w:val="both"/>
        <w:rPr>
          <w:rFonts w:ascii="Arial" w:hAnsi="Arial" w:cs="Arial"/>
        </w:rPr>
      </w:pPr>
    </w:p>
    <w:p w14:paraId="079A3030" w14:textId="22CA26D0" w:rsidR="00C91774" w:rsidRDefault="00595ACD" w:rsidP="00C917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Bereits unter allein atmosphärischem Druck überzeugt das Gerät mit einer Abscheideleistung von </w:t>
      </w:r>
      <w:r w:rsidR="000E39BC">
        <w:rPr>
          <w:rFonts w:ascii="Arial" w:hAnsi="Arial" w:cs="Arial"/>
        </w:rPr>
        <w:t>rund</w:t>
      </w:r>
      <w:r>
        <w:rPr>
          <w:rFonts w:ascii="Arial" w:hAnsi="Arial" w:cs="Arial"/>
        </w:rPr>
        <w:t xml:space="preserve"> 100 Liter pro Stunde. Wahlweise beaufschlagt mit Druckluft erhöht sich der Wert auf </w:t>
      </w:r>
      <w:r w:rsidR="000E39BC">
        <w:rPr>
          <w:rFonts w:ascii="Arial" w:hAnsi="Arial" w:cs="Arial"/>
        </w:rPr>
        <w:t>ca.</w:t>
      </w:r>
      <w:r>
        <w:rPr>
          <w:rFonts w:ascii="Arial" w:hAnsi="Arial" w:cs="Arial"/>
        </w:rPr>
        <w:t xml:space="preserve"> 250 Liter/Stunde. </w:t>
      </w:r>
    </w:p>
    <w:p w14:paraId="41374AB9" w14:textId="77777777" w:rsidR="00C91774" w:rsidRDefault="00C91774" w:rsidP="00C91774">
      <w:pPr>
        <w:spacing w:after="0" w:line="360" w:lineRule="auto"/>
        <w:jc w:val="both"/>
        <w:rPr>
          <w:rFonts w:ascii="Arial" w:hAnsi="Arial" w:cs="Arial"/>
        </w:rPr>
      </w:pPr>
    </w:p>
    <w:p w14:paraId="013A7846" w14:textId="6B058EF1" w:rsidR="00C91774" w:rsidRDefault="00C91774" w:rsidP="00C917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Ein Zweikammerprinzip, Elektroventil und eine Kontrollfunktion sorgen für den exakt gesteuerten, selbstständigen Ablauf der Kühlemulsionen. </w:t>
      </w:r>
    </w:p>
    <w:p w14:paraId="3B24B979" w14:textId="77777777" w:rsidR="00C91774" w:rsidRDefault="00C91774" w:rsidP="00C91774">
      <w:pPr>
        <w:spacing w:after="0" w:line="360" w:lineRule="auto"/>
        <w:jc w:val="both"/>
      </w:pPr>
      <w:r>
        <w:rPr>
          <w:rFonts w:ascii="Arial" w:hAnsi="Arial" w:cs="Arial"/>
        </w:rPr>
        <w:t xml:space="preserve">   </w:t>
      </w:r>
    </w:p>
    <w:p w14:paraId="0AEC1899" w14:textId="3E920BB2" w:rsidR="00C91774" w:rsidRDefault="00C91774" w:rsidP="00C917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Witte-Innovation entfaltet ihren Prozessvorteil besonders bei großflächigen Vakuumspannsystemen oder beim längeren Vakuumspannen von komplizierten Bearbeitungsstücken. Hier ist ein automatisches Abscheiden</w:t>
      </w:r>
      <w:r w:rsidR="002C70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unerlässlich, wenn weder der Spannprozess unterbrochen noch die Prozesssicherheit beeinflusst werden sollen.   </w:t>
      </w:r>
    </w:p>
    <w:p w14:paraId="1E786905" w14:textId="77777777" w:rsidR="00C91774" w:rsidRDefault="00C91774" w:rsidP="00C91774">
      <w:pPr>
        <w:spacing w:after="0" w:line="360" w:lineRule="auto"/>
        <w:jc w:val="both"/>
      </w:pPr>
    </w:p>
    <w:p w14:paraId="0C61AA94" w14:textId="3B09951E" w:rsidR="00C91774" w:rsidRDefault="00C91774" w:rsidP="00C917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Integration des </w:t>
      </w:r>
      <w:r w:rsidR="00211B5B">
        <w:rPr>
          <w:rFonts w:ascii="Arial" w:hAnsi="Arial" w:cs="Arial"/>
        </w:rPr>
        <w:t xml:space="preserve">ab Frühjahr 2023 verfügbaren </w:t>
      </w:r>
      <w:r>
        <w:rPr>
          <w:rFonts w:ascii="Arial" w:hAnsi="Arial" w:cs="Arial"/>
        </w:rPr>
        <w:t xml:space="preserve">Abscheiders ist mit wenigen Handgriffen vollzogen und besteht lediglich aus dem Anschließen/Aufstecken von maximal </w:t>
      </w:r>
      <w:r w:rsidR="000E39BC">
        <w:rPr>
          <w:rFonts w:ascii="Arial" w:hAnsi="Arial" w:cs="Arial"/>
        </w:rPr>
        <w:t>zwei</w:t>
      </w:r>
      <w:r>
        <w:rPr>
          <w:rFonts w:ascii="Arial" w:hAnsi="Arial" w:cs="Arial"/>
        </w:rPr>
        <w:t xml:space="preserve"> Vakuumschläuchen sowie der Verbindung zum 230-Volt-Stromnetz.</w:t>
      </w:r>
    </w:p>
    <w:p w14:paraId="19D9A75D" w14:textId="77777777" w:rsidR="00C91774" w:rsidRDefault="00C91774" w:rsidP="00C91774">
      <w:pPr>
        <w:spacing w:after="0" w:line="360" w:lineRule="auto"/>
        <w:jc w:val="both"/>
      </w:pPr>
    </w:p>
    <w:p w14:paraId="4DF66C15" w14:textId="030D91B4" w:rsidR="00C91774" w:rsidRDefault="00280719" w:rsidP="00C917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</w:t>
      </w:r>
      <w:r w:rsidR="00595ACD">
        <w:rPr>
          <w:rFonts w:ascii="Arial" w:hAnsi="Arial" w:cs="Arial"/>
        </w:rPr>
        <w:t>it Schnellverschlüssen, leicht zugängliche</w:t>
      </w:r>
      <w:r w:rsidR="000E39BC">
        <w:rPr>
          <w:rFonts w:ascii="Arial" w:hAnsi="Arial" w:cs="Arial"/>
        </w:rPr>
        <w:t>m</w:t>
      </w:r>
      <w:r w:rsidR="00595ACD">
        <w:rPr>
          <w:rFonts w:ascii="Arial" w:hAnsi="Arial" w:cs="Arial"/>
        </w:rPr>
        <w:t xml:space="preserve"> Filter und </w:t>
      </w:r>
      <w:r>
        <w:rPr>
          <w:rFonts w:ascii="Arial" w:hAnsi="Arial" w:cs="Arial"/>
        </w:rPr>
        <w:t>glatte</w:t>
      </w:r>
      <w:r w:rsidR="000E39BC">
        <w:rPr>
          <w:rFonts w:ascii="Arial" w:hAnsi="Arial" w:cs="Arial"/>
        </w:rPr>
        <w:t>n</w:t>
      </w:r>
      <w:r>
        <w:rPr>
          <w:rFonts w:ascii="Arial" w:hAnsi="Arial" w:cs="Arial"/>
        </w:rPr>
        <w:t>, schmutz</w:t>
      </w:r>
      <w:r w:rsidR="000E39BC">
        <w:rPr>
          <w:rFonts w:ascii="Arial" w:hAnsi="Arial" w:cs="Arial"/>
        </w:rPr>
        <w:t>unempfindlichen</w:t>
      </w:r>
      <w:r>
        <w:rPr>
          <w:rFonts w:ascii="Arial" w:hAnsi="Arial" w:cs="Arial"/>
        </w:rPr>
        <w:t xml:space="preserve"> </w:t>
      </w:r>
      <w:r w:rsidR="000E39BC">
        <w:rPr>
          <w:rFonts w:ascii="Arial" w:hAnsi="Arial" w:cs="Arial"/>
        </w:rPr>
        <w:t>Oberflächen</w:t>
      </w:r>
      <w:r>
        <w:rPr>
          <w:rFonts w:ascii="Arial" w:hAnsi="Arial" w:cs="Arial"/>
        </w:rPr>
        <w:t xml:space="preserve"> erweist sich das „Ocean“-System zudem als äußerst wartungsfreundlich. Für maximalen Schutz gegen Korrosion sowie chemische und thermische Belastungen. sorgen die hochwertigen Materialien des Filtergehäuses und der Filterelemente.</w:t>
      </w:r>
    </w:p>
    <w:p w14:paraId="2EC6B35D" w14:textId="1E5226DA" w:rsidR="00280719" w:rsidRDefault="00280719" w:rsidP="00C91774">
      <w:pPr>
        <w:spacing w:after="0" w:line="360" w:lineRule="auto"/>
        <w:jc w:val="both"/>
      </w:pPr>
    </w:p>
    <w:p w14:paraId="5D02E350" w14:textId="2193C65C" w:rsidR="003C55AF" w:rsidRPr="00F56F8C" w:rsidRDefault="00F56F8C" w:rsidP="00F56F8C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</w:t>
      </w:r>
      <w:r w:rsidR="00C91774">
        <w:rPr>
          <w:rFonts w:ascii="Arial" w:hAnsi="Arial" w:cs="Arial"/>
          <w:sz w:val="18"/>
          <w:szCs w:val="18"/>
        </w:rPr>
        <w:t>Oktober</w:t>
      </w:r>
      <w:r w:rsidR="00210AB3" w:rsidRPr="00F56F8C">
        <w:rPr>
          <w:rFonts w:ascii="Arial" w:hAnsi="Arial" w:cs="Arial"/>
          <w:sz w:val="18"/>
          <w:szCs w:val="18"/>
        </w:rPr>
        <w:t xml:space="preserve"> </w:t>
      </w:r>
      <w:r w:rsidR="000D7864" w:rsidRPr="00F56F8C">
        <w:rPr>
          <w:rFonts w:ascii="Arial" w:hAnsi="Arial" w:cs="Arial"/>
          <w:sz w:val="18"/>
          <w:szCs w:val="18"/>
        </w:rPr>
        <w:t>2022</w:t>
      </w:r>
    </w:p>
    <w:p w14:paraId="489461C0" w14:textId="7A004B8F" w:rsidR="00817EDC" w:rsidRDefault="00817EDC" w:rsidP="00851BF4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82657C3" w14:textId="7F76CF40" w:rsidR="00851BF4" w:rsidRPr="00317D5D" w:rsidRDefault="00E67250" w:rsidP="00851BF4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17D5D">
        <w:rPr>
          <w:rFonts w:ascii="Arial" w:hAnsi="Arial" w:cs="Arial"/>
          <w:b/>
          <w:sz w:val="16"/>
          <w:szCs w:val="16"/>
        </w:rPr>
        <w:t>W</w:t>
      </w:r>
      <w:r w:rsidR="00851BF4" w:rsidRPr="00317D5D">
        <w:rPr>
          <w:rFonts w:ascii="Arial" w:hAnsi="Arial" w:cs="Arial"/>
          <w:b/>
          <w:sz w:val="16"/>
          <w:szCs w:val="16"/>
        </w:rPr>
        <w:t xml:space="preserve">itte Barskamp </w:t>
      </w:r>
    </w:p>
    <w:p w14:paraId="32019FF8" w14:textId="1DE8651F" w:rsidR="00851BF4" w:rsidRPr="00317D5D" w:rsidRDefault="00851BF4" w:rsidP="00851BF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17D5D">
        <w:rPr>
          <w:rFonts w:ascii="Arial" w:hAnsi="Arial" w:cs="Arial"/>
          <w:sz w:val="16"/>
          <w:szCs w:val="16"/>
        </w:rPr>
        <w:t xml:space="preserve">1969 als Produktionspartner für hochpräzise Bauteile der Luft- und Raumfahrtindustrie gegründet, ist die Witte Barskamp </w:t>
      </w:r>
      <w:r w:rsidR="000C437F" w:rsidRPr="00317D5D">
        <w:rPr>
          <w:rFonts w:ascii="Arial" w:hAnsi="Arial" w:cs="Arial"/>
          <w:sz w:val="16"/>
          <w:szCs w:val="16"/>
        </w:rPr>
        <w:t xml:space="preserve">GmbH &amp; Co </w:t>
      </w:r>
      <w:r w:rsidRPr="00317D5D">
        <w:rPr>
          <w:rFonts w:ascii="Arial" w:hAnsi="Arial" w:cs="Arial"/>
          <w:sz w:val="16"/>
          <w:szCs w:val="16"/>
        </w:rPr>
        <w:t xml:space="preserve">KG heute einer der international tonangebenden Entwickler und Hersteller modularer Spann-, Positionier- und Messeinrichtungen sowie Zuführsysteme. Mit dem Baukastenspannsystem ALUFIX und den vielfältig einsetzbaren Vakuum-Spannsystemen gilt Witte als globaler Marktführer. </w:t>
      </w:r>
    </w:p>
    <w:p w14:paraId="0362B58E" w14:textId="77777777" w:rsidR="00851BF4" w:rsidRPr="00317D5D" w:rsidRDefault="00851BF4" w:rsidP="00851BF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7CDBAE7F" w14:textId="136A819E" w:rsidR="00851BF4" w:rsidRPr="00317D5D" w:rsidRDefault="00851BF4" w:rsidP="00851BF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17D5D">
        <w:rPr>
          <w:rFonts w:ascii="Arial" w:hAnsi="Arial" w:cs="Arial"/>
          <w:sz w:val="16"/>
          <w:szCs w:val="16"/>
        </w:rPr>
        <w:t>Nahezu alle bedeutenden Unternehmen der Automotive- sowie Luft- und Raumfahrt-Industrie setzen auf die Produkte und Anwendungslösungen von Witte. Hinzu kommt ein breites Einsatzspektrum unter anderem in der Mess- und Medizintechnik sowie in allen Branchen, in denen dimensionelle Qualitätsüberwachung, Wirtschaftlichkeit und Präzision entscheidende Rollen spielen.</w:t>
      </w:r>
    </w:p>
    <w:p w14:paraId="216F90C7" w14:textId="06CBFB19" w:rsidR="00E50EC3" w:rsidRDefault="00204667" w:rsidP="00013729">
      <w:pPr>
        <w:spacing w:after="0" w:line="360" w:lineRule="auto"/>
        <w:jc w:val="both"/>
        <w:rPr>
          <w:rFonts w:ascii="Arial" w:hAnsi="Arial" w:cs="Arial"/>
        </w:rPr>
      </w:pPr>
      <w:r w:rsidRPr="0012734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DC626B" wp14:editId="67FE74CC">
                <wp:simplePos x="0" y="0"/>
                <wp:positionH relativeFrom="column">
                  <wp:posOffset>-90170</wp:posOffset>
                </wp:positionH>
                <wp:positionV relativeFrom="paragraph">
                  <wp:posOffset>290986</wp:posOffset>
                </wp:positionV>
                <wp:extent cx="2069465" cy="2777490"/>
                <wp:effectExtent l="0" t="0" r="26035" b="2286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277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36381" w14:textId="5550564F" w:rsidR="00127342" w:rsidRDefault="00211B5B">
                            <w:r w:rsidRPr="00211B5B">
                              <w:rPr>
                                <w:noProof/>
                              </w:rPr>
                              <w:drawing>
                                <wp:inline distT="0" distB="0" distL="0" distR="0" wp14:anchorId="1BA48DE6" wp14:editId="0A1AC9FC">
                                  <wp:extent cx="1905000" cy="2650471"/>
                                  <wp:effectExtent l="0" t="0" r="0" b="0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7466" cy="2681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C626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7.1pt;margin-top:22.9pt;width:162.95pt;height:218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L5FwIAAB8EAAAOAAAAZHJzL2Uyb0RvYy54bWysU9tu2zAMfR+wfxD0vtjJcmmMOEWXLsOA&#10;7gJ0+wBFlmNhsqhRSuzs60fJaZp1b8P0IIgidUQeHq5u+9awo0KvwZZ8PMo5U1ZCpe2+5N+/bd/c&#10;cOaDsJUwYFXJT8rz2/XrV6vOFWoCDZhKISMQ64vOlbwJwRVZ5mWjWuFH4JQlZw3YikAm7rMKRUfo&#10;rckmeT7POsDKIUjlPd3eD06+Tvh1rWT4UtdeBWZKTrmFtGPad3HP1itR7FG4RstzGuIfsmiFtvTp&#10;BepeBMEOqP+CarVE8FCHkYQ2g7rWUqUaqJpx/qKax0Y4lWohcry70OT/H6z8fHx0X5GF/h301MBU&#10;hHcPIH94ZmHTCLtXd4jQNUpU9PE4UpZ1zhfnp5FqX/gIsus+QUVNFocACaivsY2sUJ2M0KkBpwvp&#10;qg9M0uUkny+n8xlnknyTxWIxXaa2ZKJ4eu7Qhw8KWhYPJUfqaoIXxwcfYjqieAqJv3kwutpqY5KB&#10;+93GIDsKUsA2rVTBizBjWVfy+dtZPjDwB0QUo7qAhH7g4AVCqwMp2ei25Dd5XIO2Im3vbZV0FoQ2&#10;w5kyNvbMY6RuIDH0u54CI587qE7EKMKgWJowOjSAvzjrSK0l9z8PAhVn5qOlrizH02mUdzKms8WE&#10;DLz27K49wkqCKnngbDhuQhqJyJeFO+perROvz5mccyUVJrrPExNlfm2nqOe5Xv8GAAD//wMAUEsD&#10;BBQABgAIAAAAIQCe2pTw4QAAAAoBAAAPAAAAZHJzL2Rvd25yZXYueG1sTI9NT8JAEIbvJv6HzZh4&#10;IbBtqUJqt8SYcPBADCgJx6U7dhv2K90F6r93PMlxZp6887z1arSGXXCIvXcC8lkGDF3rVe86AV+f&#10;6+kSWEzSKWm8QwE/GGHV3N/VslL+6rZ42aWOUYiLlRSgUwoV57HVaGWc+YCObt9+sDLROHRcDfJK&#10;4dbwIsueuZW9ow9aBnzT2J52Zytgo7abycck6VO5Lw5tWKyz92CEeHwYX1+AJRzTPwx/+qQODTkd&#10;/dmpyIyAaV4WhAoon6gCAfM8XwA70mI5L4A3Nb+t0PwCAAD//wMAUEsBAi0AFAAGAAgAAAAhALaD&#10;OJL+AAAA4QEAABMAAAAAAAAAAAAAAAAAAAAAAFtDb250ZW50X1R5cGVzXS54bWxQSwECLQAUAAYA&#10;CAAAACEAOP0h/9YAAACUAQAACwAAAAAAAAAAAAAAAAAvAQAAX3JlbHMvLnJlbHNQSwECLQAUAAYA&#10;CAAAACEAniCi+RcCAAAfBAAADgAAAAAAAAAAAAAAAAAuAgAAZHJzL2Uyb0RvYy54bWxQSwECLQAU&#10;AAYACAAAACEAntqU8OEAAAAKAQAADwAAAAAAAAAAAAAAAABxBAAAZHJzL2Rvd25yZXYueG1sUEsF&#10;BgAAAAAEAAQA8wAAAH8FAAAAAA==&#10;" strokecolor="black [3213]" strokeweight=".5pt">
                <v:textbox>
                  <w:txbxContent>
                    <w:p w14:paraId="52736381" w14:textId="5550564F" w:rsidR="00127342" w:rsidRDefault="00211B5B">
                      <w:r w:rsidRPr="00211B5B">
                        <w:rPr>
                          <w:noProof/>
                        </w:rPr>
                        <w:drawing>
                          <wp:inline distT="0" distB="0" distL="0" distR="0" wp14:anchorId="1BA48DE6" wp14:editId="0A1AC9FC">
                            <wp:extent cx="1905000" cy="2650471"/>
                            <wp:effectExtent l="0" t="0" r="0" b="0"/>
                            <wp:docPr id="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7466" cy="2681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6ACAEB" w14:textId="5A6C95B8" w:rsidR="00E50EC3" w:rsidRPr="00317D5D" w:rsidRDefault="00211B5B" w:rsidP="00013729">
      <w:pPr>
        <w:spacing w:after="0" w:line="360" w:lineRule="auto"/>
        <w:jc w:val="both"/>
        <w:rPr>
          <w:rFonts w:ascii="Arial" w:hAnsi="Arial" w:cs="Arial"/>
        </w:rPr>
      </w:pPr>
      <w:r w:rsidRPr="00317D5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EE8177" wp14:editId="77F32AD5">
                <wp:simplePos x="0" y="0"/>
                <wp:positionH relativeFrom="margin">
                  <wp:posOffset>2042795</wp:posOffset>
                </wp:positionH>
                <wp:positionV relativeFrom="paragraph">
                  <wp:posOffset>2129790</wp:posOffset>
                </wp:positionV>
                <wp:extent cx="2794635" cy="790575"/>
                <wp:effectExtent l="0" t="0" r="5715" b="9525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63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1B0B8" w14:textId="1C8478DD" w:rsidR="00467F47" w:rsidRPr="00204667" w:rsidRDefault="00211B5B" w:rsidP="00467F4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Neuer automatischer Flüssigkeitsabscheider von Witte Barskamp für Vakuumspannsysteme. Das ausgefeilte Zweikammersystem des „Ocean“-Systems erlaubt das Entleeren ohne unterbrechen des Vakuumkreislaufs.</w:t>
                            </w:r>
                          </w:p>
                          <w:p w14:paraId="05C2A290" w14:textId="77777777" w:rsidR="00467F47" w:rsidRPr="00204667" w:rsidRDefault="00467F47" w:rsidP="00467F4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6E314D4" w14:textId="77777777" w:rsidR="00467F47" w:rsidRPr="00204667" w:rsidRDefault="00467F47" w:rsidP="00467F4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E8177" id="_x0000_s1027" type="#_x0000_t202" style="position:absolute;left:0;text-align:left;margin-left:160.85pt;margin-top:167.7pt;width:220.05pt;height:62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/SzEQIAAP0DAAAOAAAAZHJzL2Uyb0RvYy54bWysU9uO2yAQfa/Uf0C8N3bSeLOx4qy22aaq&#10;tL1I234ABhyjYoYCib39+h2wN5u2b1V5QAwznJk5c9jcDJ0mJ+m8AlPR+SynRBoOQplDRb9/27+5&#10;psQHZgTTYGRFH6WnN9vXrza9LeUCWtBCOoIgxpe9rWgbgi2zzPNWdszPwEqDzgZcxwKa7pAJx3pE&#10;73S2yPOrrAcnrAMuvcfbu9FJtwm/aSQPX5rGy0B0RbG2kHaX9jru2XbDyoNjtlV8KoP9QxUdUwaT&#10;nqHuWGDk6NRfUJ3iDjw0Ycahy6BpFJepB+xmnv/RzUPLrEy9IDnenmny/w+Wfz492K+OhOEdDDjA&#10;1IS398B/eGJg1zJzkLfOQd9KJjDxPFKW9daX09NItS99BKn7TyBwyOwYIAENjesiK9gnQXQcwOOZ&#10;dDkEwvFysVovr94WlHD0rdZ5sSpSClY+v7bOhw8SOhIPFXU41ITOTvc+xGpY+RwSk3nQSuyV1slw&#10;h3qnHTkxFMA+rQn9tzBtSF/RdbEoErKB+D5po1MBBapVV9HrPK5RMpGN90akkMCUHs9YiTYTPZGR&#10;kZsw1ANRYuIuslWDeES+HIx6xP+DhxbcL0p61GJF/c8jc5IS/dEg5+v5chnFm4xlsVqg4S499aWH&#10;GY5QFQ2UjMddSIKPdBi4xdk0KtH2UslUMmossTn9hyjiSztFvfza7RMAAAD//wMAUEsDBBQABgAI&#10;AAAAIQCc5P984AAAAAsBAAAPAAAAZHJzL2Rvd25yZXYueG1sTI/dToNAEEbvTXyHzZh4Y+xCy0+h&#10;LI2aaLxt7QMMsAUiO0vYbaFv73ildzOZk2/OV+wXM4irnlxvSUG4CkBoqm3TU6vg9PX+vAXhPFKD&#10;gyWt4KYd7Mv7uwLzxs500NejbwWHkMtRQef9mEvp6k4bdCs7auLb2U4GPa9TK5sJZw43g1wHQSIN&#10;9sQfOhz1W6fr7+PFKDh/zk9xNlcf/pQeouQV+7SyN6UeH5aXHQivF/8Hw68+q0PJTpW9UOPEoGCz&#10;DlNGedjEEQgm0iTkMpWCKM4ykGUh/3cofwAAAP//AwBQSwECLQAUAAYACAAAACEAtoM4kv4AAADh&#10;AQAAEwAAAAAAAAAAAAAAAAAAAAAAW0NvbnRlbnRfVHlwZXNdLnhtbFBLAQItABQABgAIAAAAIQA4&#10;/SH/1gAAAJQBAAALAAAAAAAAAAAAAAAAAC8BAABfcmVscy8ucmVsc1BLAQItABQABgAIAAAAIQB1&#10;N/SzEQIAAP0DAAAOAAAAAAAAAAAAAAAAAC4CAABkcnMvZTJvRG9jLnhtbFBLAQItABQABgAIAAAA&#10;IQCc5P984AAAAAsBAAAPAAAAAAAAAAAAAAAAAGsEAABkcnMvZG93bnJldi54bWxQSwUGAAAAAAQA&#10;BADzAAAAeAUAAAAA&#10;" stroked="f">
                <v:textbox>
                  <w:txbxContent>
                    <w:p w14:paraId="6FC1B0B8" w14:textId="1C8478DD" w:rsidR="00467F47" w:rsidRPr="00204667" w:rsidRDefault="00211B5B" w:rsidP="00467F4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Neuer automatischer Flüssigkeitsabscheider von Witte Barskamp für Vakuumspannsysteme. Das ausgefeilte Zweikammersystem des „Ocean“-Systems erlaubt das Entleeren ohne unterbrechen des Vakuumkreislaufs.</w:t>
                      </w:r>
                    </w:p>
                    <w:p w14:paraId="05C2A290" w14:textId="77777777" w:rsidR="00467F47" w:rsidRPr="00204667" w:rsidRDefault="00467F47" w:rsidP="00467F4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16E314D4" w14:textId="77777777" w:rsidR="00467F47" w:rsidRPr="00204667" w:rsidRDefault="00467F47" w:rsidP="00467F4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26B7" w:rsidRPr="00317D5D">
        <w:rPr>
          <w:rFonts w:ascii="Arial" w:hAnsi="Arial" w:cs="Arial"/>
        </w:rPr>
        <w:t xml:space="preserve">    </w:t>
      </w:r>
    </w:p>
    <w:sectPr w:rsidR="00E50EC3" w:rsidRPr="00317D5D" w:rsidSect="005F5EFB">
      <w:pgSz w:w="11906" w:h="16838"/>
      <w:pgMar w:top="2268" w:right="311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E42EE" w14:textId="77777777" w:rsidR="00B639BD" w:rsidRDefault="00B639BD" w:rsidP="00ED4378">
      <w:pPr>
        <w:spacing w:after="0" w:line="240" w:lineRule="auto"/>
      </w:pPr>
      <w:r>
        <w:separator/>
      </w:r>
    </w:p>
  </w:endnote>
  <w:endnote w:type="continuationSeparator" w:id="0">
    <w:p w14:paraId="25B70FF2" w14:textId="77777777" w:rsidR="00B639BD" w:rsidRDefault="00B639BD" w:rsidP="00ED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panose1 w:val="020B0703030504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7CB5C" w14:textId="77777777" w:rsidR="00B639BD" w:rsidRDefault="00B639BD" w:rsidP="00ED4378">
      <w:pPr>
        <w:spacing w:after="0" w:line="240" w:lineRule="auto"/>
      </w:pPr>
      <w:r>
        <w:separator/>
      </w:r>
    </w:p>
  </w:footnote>
  <w:footnote w:type="continuationSeparator" w:id="0">
    <w:p w14:paraId="5416C7DC" w14:textId="77777777" w:rsidR="00B639BD" w:rsidRDefault="00B639BD" w:rsidP="00ED4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4C2"/>
    <w:multiLevelType w:val="multilevel"/>
    <w:tmpl w:val="606CA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22C88"/>
    <w:multiLevelType w:val="multilevel"/>
    <w:tmpl w:val="1B28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10D40"/>
    <w:multiLevelType w:val="hybridMultilevel"/>
    <w:tmpl w:val="1A76890A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0D4CCB"/>
    <w:multiLevelType w:val="hybridMultilevel"/>
    <w:tmpl w:val="A0F0B960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24312EBF"/>
    <w:multiLevelType w:val="hybridMultilevel"/>
    <w:tmpl w:val="0B6A26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3757"/>
    <w:multiLevelType w:val="multilevel"/>
    <w:tmpl w:val="770C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487CA2"/>
    <w:multiLevelType w:val="hybridMultilevel"/>
    <w:tmpl w:val="22567F4C"/>
    <w:lvl w:ilvl="0" w:tplc="DD5E08D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964D76"/>
    <w:multiLevelType w:val="hybridMultilevel"/>
    <w:tmpl w:val="CB9CBC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C0CEB"/>
    <w:multiLevelType w:val="multilevel"/>
    <w:tmpl w:val="67E4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F60D38"/>
    <w:multiLevelType w:val="hybridMultilevel"/>
    <w:tmpl w:val="83548C3C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52C929BF"/>
    <w:multiLevelType w:val="multilevel"/>
    <w:tmpl w:val="9DC2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172D45"/>
    <w:multiLevelType w:val="hybridMultilevel"/>
    <w:tmpl w:val="BE8EDD22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2" w15:restartNumberingAfterBreak="0">
    <w:nsid w:val="60625CCF"/>
    <w:multiLevelType w:val="hybridMultilevel"/>
    <w:tmpl w:val="A07C4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175768">
    <w:abstractNumId w:val="12"/>
  </w:num>
  <w:num w:numId="2" w16cid:durableId="341862802">
    <w:abstractNumId w:val="2"/>
  </w:num>
  <w:num w:numId="3" w16cid:durableId="1163933523">
    <w:abstractNumId w:val="9"/>
  </w:num>
  <w:num w:numId="4" w16cid:durableId="1968394885">
    <w:abstractNumId w:val="11"/>
  </w:num>
  <w:num w:numId="5" w16cid:durableId="1908683813">
    <w:abstractNumId w:val="3"/>
  </w:num>
  <w:num w:numId="6" w16cid:durableId="1198352791">
    <w:abstractNumId w:val="4"/>
  </w:num>
  <w:num w:numId="7" w16cid:durableId="2130201449">
    <w:abstractNumId w:val="7"/>
  </w:num>
  <w:num w:numId="8" w16cid:durableId="1022586530">
    <w:abstractNumId w:val="5"/>
  </w:num>
  <w:num w:numId="9" w16cid:durableId="440805688">
    <w:abstractNumId w:val="0"/>
  </w:num>
  <w:num w:numId="10" w16cid:durableId="1362245024">
    <w:abstractNumId w:val="1"/>
  </w:num>
  <w:num w:numId="11" w16cid:durableId="408701119">
    <w:abstractNumId w:val="8"/>
  </w:num>
  <w:num w:numId="12" w16cid:durableId="783042758">
    <w:abstractNumId w:val="10"/>
  </w:num>
  <w:num w:numId="13" w16cid:durableId="7436510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BFC"/>
    <w:rsid w:val="00007D10"/>
    <w:rsid w:val="000119C0"/>
    <w:rsid w:val="000119F3"/>
    <w:rsid w:val="00013729"/>
    <w:rsid w:val="00014762"/>
    <w:rsid w:val="00020C75"/>
    <w:rsid w:val="00020D5E"/>
    <w:rsid w:val="00022D9F"/>
    <w:rsid w:val="000237C1"/>
    <w:rsid w:val="0002526F"/>
    <w:rsid w:val="00025E7C"/>
    <w:rsid w:val="00032897"/>
    <w:rsid w:val="000360E7"/>
    <w:rsid w:val="00040030"/>
    <w:rsid w:val="000446D3"/>
    <w:rsid w:val="00044BAA"/>
    <w:rsid w:val="00053725"/>
    <w:rsid w:val="00060073"/>
    <w:rsid w:val="00060754"/>
    <w:rsid w:val="0006333A"/>
    <w:rsid w:val="000634D9"/>
    <w:rsid w:val="000636E8"/>
    <w:rsid w:val="00070BE8"/>
    <w:rsid w:val="00077A99"/>
    <w:rsid w:val="00087774"/>
    <w:rsid w:val="0009240A"/>
    <w:rsid w:val="00092E3A"/>
    <w:rsid w:val="00095467"/>
    <w:rsid w:val="000954D3"/>
    <w:rsid w:val="00097D8C"/>
    <w:rsid w:val="000A0543"/>
    <w:rsid w:val="000A0ABC"/>
    <w:rsid w:val="000A2E26"/>
    <w:rsid w:val="000A374F"/>
    <w:rsid w:val="000A42F2"/>
    <w:rsid w:val="000A7C71"/>
    <w:rsid w:val="000B0583"/>
    <w:rsid w:val="000B3427"/>
    <w:rsid w:val="000B3A07"/>
    <w:rsid w:val="000C191A"/>
    <w:rsid w:val="000C1A30"/>
    <w:rsid w:val="000C3795"/>
    <w:rsid w:val="000C437F"/>
    <w:rsid w:val="000D7864"/>
    <w:rsid w:val="000E39BC"/>
    <w:rsid w:val="000E5A22"/>
    <w:rsid w:val="000E7FBA"/>
    <w:rsid w:val="000F0A66"/>
    <w:rsid w:val="001074A4"/>
    <w:rsid w:val="00113532"/>
    <w:rsid w:val="00114A02"/>
    <w:rsid w:val="00116C93"/>
    <w:rsid w:val="001260A5"/>
    <w:rsid w:val="00127342"/>
    <w:rsid w:val="0013589D"/>
    <w:rsid w:val="00135E12"/>
    <w:rsid w:val="0014014F"/>
    <w:rsid w:val="00140C88"/>
    <w:rsid w:val="00142B01"/>
    <w:rsid w:val="0014395B"/>
    <w:rsid w:val="00147327"/>
    <w:rsid w:val="00150B0E"/>
    <w:rsid w:val="0016305C"/>
    <w:rsid w:val="001857B9"/>
    <w:rsid w:val="00196BA8"/>
    <w:rsid w:val="001B242B"/>
    <w:rsid w:val="001D05AA"/>
    <w:rsid w:val="001D1016"/>
    <w:rsid w:val="001D5F6C"/>
    <w:rsid w:val="001E0770"/>
    <w:rsid w:val="001E2EF2"/>
    <w:rsid w:val="001E3BFC"/>
    <w:rsid w:val="001E5B9B"/>
    <w:rsid w:val="001E6CE3"/>
    <w:rsid w:val="002005CB"/>
    <w:rsid w:val="00204667"/>
    <w:rsid w:val="0020600C"/>
    <w:rsid w:val="00210AB3"/>
    <w:rsid w:val="00211B5B"/>
    <w:rsid w:val="00212E09"/>
    <w:rsid w:val="002156CB"/>
    <w:rsid w:val="00217966"/>
    <w:rsid w:val="00217BFC"/>
    <w:rsid w:val="00224210"/>
    <w:rsid w:val="00230B9D"/>
    <w:rsid w:val="00243827"/>
    <w:rsid w:val="00251CF8"/>
    <w:rsid w:val="002523FB"/>
    <w:rsid w:val="002546B9"/>
    <w:rsid w:val="00255CA7"/>
    <w:rsid w:val="00262ADB"/>
    <w:rsid w:val="00266989"/>
    <w:rsid w:val="00267164"/>
    <w:rsid w:val="00271336"/>
    <w:rsid w:val="0027321F"/>
    <w:rsid w:val="00274CA6"/>
    <w:rsid w:val="00274D22"/>
    <w:rsid w:val="00276AFD"/>
    <w:rsid w:val="00276CFE"/>
    <w:rsid w:val="00280719"/>
    <w:rsid w:val="002815B7"/>
    <w:rsid w:val="00283EA1"/>
    <w:rsid w:val="00286321"/>
    <w:rsid w:val="0029051E"/>
    <w:rsid w:val="002925D4"/>
    <w:rsid w:val="002A5C82"/>
    <w:rsid w:val="002A621D"/>
    <w:rsid w:val="002B0E4A"/>
    <w:rsid w:val="002B2126"/>
    <w:rsid w:val="002B2ACA"/>
    <w:rsid w:val="002B7EDC"/>
    <w:rsid w:val="002C2916"/>
    <w:rsid w:val="002C7049"/>
    <w:rsid w:val="002C7AFA"/>
    <w:rsid w:val="002E2234"/>
    <w:rsid w:val="002F3BEC"/>
    <w:rsid w:val="002F43F5"/>
    <w:rsid w:val="00304C78"/>
    <w:rsid w:val="00306B00"/>
    <w:rsid w:val="00310935"/>
    <w:rsid w:val="00317D5D"/>
    <w:rsid w:val="0032747B"/>
    <w:rsid w:val="00331927"/>
    <w:rsid w:val="003377AE"/>
    <w:rsid w:val="00343701"/>
    <w:rsid w:val="00346A3F"/>
    <w:rsid w:val="00351A5B"/>
    <w:rsid w:val="00353105"/>
    <w:rsid w:val="00353DB5"/>
    <w:rsid w:val="003559F6"/>
    <w:rsid w:val="003608A2"/>
    <w:rsid w:val="00365F32"/>
    <w:rsid w:val="003667CF"/>
    <w:rsid w:val="00366C7B"/>
    <w:rsid w:val="00373343"/>
    <w:rsid w:val="00387384"/>
    <w:rsid w:val="003924E0"/>
    <w:rsid w:val="00392C7D"/>
    <w:rsid w:val="00394051"/>
    <w:rsid w:val="0039568C"/>
    <w:rsid w:val="00395F7E"/>
    <w:rsid w:val="0039796F"/>
    <w:rsid w:val="003A6154"/>
    <w:rsid w:val="003A7CAC"/>
    <w:rsid w:val="003B431A"/>
    <w:rsid w:val="003B5F14"/>
    <w:rsid w:val="003B7A31"/>
    <w:rsid w:val="003C0EBB"/>
    <w:rsid w:val="003C4963"/>
    <w:rsid w:val="003C55AF"/>
    <w:rsid w:val="003C6275"/>
    <w:rsid w:val="003D6681"/>
    <w:rsid w:val="003D7160"/>
    <w:rsid w:val="003D7C25"/>
    <w:rsid w:val="003E7EE2"/>
    <w:rsid w:val="003F290E"/>
    <w:rsid w:val="003F4F1F"/>
    <w:rsid w:val="003F5828"/>
    <w:rsid w:val="003F6F7B"/>
    <w:rsid w:val="003F7FE3"/>
    <w:rsid w:val="00400472"/>
    <w:rsid w:val="00400DF7"/>
    <w:rsid w:val="00400F79"/>
    <w:rsid w:val="004037BF"/>
    <w:rsid w:val="00406E6E"/>
    <w:rsid w:val="00413CD9"/>
    <w:rsid w:val="004148B2"/>
    <w:rsid w:val="00415892"/>
    <w:rsid w:val="004170D6"/>
    <w:rsid w:val="00417DFB"/>
    <w:rsid w:val="00431F8B"/>
    <w:rsid w:val="00437997"/>
    <w:rsid w:val="00443513"/>
    <w:rsid w:val="0044404A"/>
    <w:rsid w:val="00444BD3"/>
    <w:rsid w:val="00450383"/>
    <w:rsid w:val="00450B7C"/>
    <w:rsid w:val="004548D3"/>
    <w:rsid w:val="00454B02"/>
    <w:rsid w:val="004668B1"/>
    <w:rsid w:val="00467F47"/>
    <w:rsid w:val="0047367F"/>
    <w:rsid w:val="00474B72"/>
    <w:rsid w:val="00482B35"/>
    <w:rsid w:val="00484A12"/>
    <w:rsid w:val="00484E3D"/>
    <w:rsid w:val="004913AD"/>
    <w:rsid w:val="004A171F"/>
    <w:rsid w:val="004A2E76"/>
    <w:rsid w:val="004A652F"/>
    <w:rsid w:val="004A7DF4"/>
    <w:rsid w:val="004B15E1"/>
    <w:rsid w:val="004B2346"/>
    <w:rsid w:val="004B2CAA"/>
    <w:rsid w:val="004B6366"/>
    <w:rsid w:val="004C0081"/>
    <w:rsid w:val="004C25CB"/>
    <w:rsid w:val="004C751A"/>
    <w:rsid w:val="004C7E67"/>
    <w:rsid w:val="004D685F"/>
    <w:rsid w:val="004D6E7D"/>
    <w:rsid w:val="004D7835"/>
    <w:rsid w:val="004E3F23"/>
    <w:rsid w:val="004F367A"/>
    <w:rsid w:val="004F59DC"/>
    <w:rsid w:val="0050241D"/>
    <w:rsid w:val="0050406D"/>
    <w:rsid w:val="00513C61"/>
    <w:rsid w:val="005158B5"/>
    <w:rsid w:val="0052093F"/>
    <w:rsid w:val="00521811"/>
    <w:rsid w:val="00530F86"/>
    <w:rsid w:val="00533C59"/>
    <w:rsid w:val="005342B6"/>
    <w:rsid w:val="005371C5"/>
    <w:rsid w:val="005442C9"/>
    <w:rsid w:val="00550C72"/>
    <w:rsid w:val="00550ED7"/>
    <w:rsid w:val="005522A7"/>
    <w:rsid w:val="00560199"/>
    <w:rsid w:val="0056263B"/>
    <w:rsid w:val="00562BF8"/>
    <w:rsid w:val="00564E97"/>
    <w:rsid w:val="00573C20"/>
    <w:rsid w:val="00575BEE"/>
    <w:rsid w:val="00580B13"/>
    <w:rsid w:val="00581112"/>
    <w:rsid w:val="00587DF6"/>
    <w:rsid w:val="00590BA3"/>
    <w:rsid w:val="00594EF3"/>
    <w:rsid w:val="00595ACD"/>
    <w:rsid w:val="0059691D"/>
    <w:rsid w:val="005A1EA9"/>
    <w:rsid w:val="005A263E"/>
    <w:rsid w:val="005A2A53"/>
    <w:rsid w:val="005A4377"/>
    <w:rsid w:val="005B0BD0"/>
    <w:rsid w:val="005B2553"/>
    <w:rsid w:val="005C50FD"/>
    <w:rsid w:val="005C6D28"/>
    <w:rsid w:val="005D1640"/>
    <w:rsid w:val="005E20BD"/>
    <w:rsid w:val="005E31BE"/>
    <w:rsid w:val="005E3E22"/>
    <w:rsid w:val="005F410E"/>
    <w:rsid w:val="005F4A3D"/>
    <w:rsid w:val="005F5EFB"/>
    <w:rsid w:val="005F67CD"/>
    <w:rsid w:val="005F7EB4"/>
    <w:rsid w:val="006043CA"/>
    <w:rsid w:val="006059A6"/>
    <w:rsid w:val="006102AF"/>
    <w:rsid w:val="006119F9"/>
    <w:rsid w:val="00612E3B"/>
    <w:rsid w:val="00617FC3"/>
    <w:rsid w:val="00624E9E"/>
    <w:rsid w:val="0062591B"/>
    <w:rsid w:val="006277E4"/>
    <w:rsid w:val="006405B4"/>
    <w:rsid w:val="00643E1D"/>
    <w:rsid w:val="00644A37"/>
    <w:rsid w:val="00650AD2"/>
    <w:rsid w:val="006568DC"/>
    <w:rsid w:val="00660E23"/>
    <w:rsid w:val="006632F3"/>
    <w:rsid w:val="00663CB1"/>
    <w:rsid w:val="0066423A"/>
    <w:rsid w:val="00666F4F"/>
    <w:rsid w:val="0067117C"/>
    <w:rsid w:val="00671BEE"/>
    <w:rsid w:val="00683CE0"/>
    <w:rsid w:val="006867AB"/>
    <w:rsid w:val="00687FC7"/>
    <w:rsid w:val="0069120D"/>
    <w:rsid w:val="00693C74"/>
    <w:rsid w:val="006956F8"/>
    <w:rsid w:val="006A07BF"/>
    <w:rsid w:val="006A0882"/>
    <w:rsid w:val="006A7A84"/>
    <w:rsid w:val="006B26B7"/>
    <w:rsid w:val="006B4676"/>
    <w:rsid w:val="006C04F1"/>
    <w:rsid w:val="006C1BFC"/>
    <w:rsid w:val="006C436D"/>
    <w:rsid w:val="006C49FD"/>
    <w:rsid w:val="006C60A6"/>
    <w:rsid w:val="006D1A45"/>
    <w:rsid w:val="006E3DFC"/>
    <w:rsid w:val="006E7AF7"/>
    <w:rsid w:val="006F091A"/>
    <w:rsid w:val="006F15F3"/>
    <w:rsid w:val="006F27D7"/>
    <w:rsid w:val="006F4702"/>
    <w:rsid w:val="00700CCD"/>
    <w:rsid w:val="00701EC1"/>
    <w:rsid w:val="007112B8"/>
    <w:rsid w:val="00712CB8"/>
    <w:rsid w:val="007211A9"/>
    <w:rsid w:val="00722567"/>
    <w:rsid w:val="007257B7"/>
    <w:rsid w:val="00727D6F"/>
    <w:rsid w:val="00731E98"/>
    <w:rsid w:val="00734FF5"/>
    <w:rsid w:val="00741029"/>
    <w:rsid w:val="00743EE9"/>
    <w:rsid w:val="007468CB"/>
    <w:rsid w:val="007500E4"/>
    <w:rsid w:val="00757294"/>
    <w:rsid w:val="007624D3"/>
    <w:rsid w:val="00764B7D"/>
    <w:rsid w:val="00765A68"/>
    <w:rsid w:val="00774894"/>
    <w:rsid w:val="00774A43"/>
    <w:rsid w:val="007770AE"/>
    <w:rsid w:val="007836F9"/>
    <w:rsid w:val="0079395D"/>
    <w:rsid w:val="00795569"/>
    <w:rsid w:val="007A2CB2"/>
    <w:rsid w:val="007A403B"/>
    <w:rsid w:val="007A43CE"/>
    <w:rsid w:val="007B3CEB"/>
    <w:rsid w:val="007B4F7D"/>
    <w:rsid w:val="007B55BA"/>
    <w:rsid w:val="007B73C2"/>
    <w:rsid w:val="007B778B"/>
    <w:rsid w:val="007B7C5F"/>
    <w:rsid w:val="007C11CB"/>
    <w:rsid w:val="007C62EF"/>
    <w:rsid w:val="007D4284"/>
    <w:rsid w:val="007D57E1"/>
    <w:rsid w:val="007E3491"/>
    <w:rsid w:val="007E3B1A"/>
    <w:rsid w:val="007E3C06"/>
    <w:rsid w:val="007F38F6"/>
    <w:rsid w:val="008055AE"/>
    <w:rsid w:val="00813F4F"/>
    <w:rsid w:val="00816615"/>
    <w:rsid w:val="00817D19"/>
    <w:rsid w:val="00817EDC"/>
    <w:rsid w:val="008204D1"/>
    <w:rsid w:val="008235E5"/>
    <w:rsid w:val="008277E2"/>
    <w:rsid w:val="008316D9"/>
    <w:rsid w:val="00831CBC"/>
    <w:rsid w:val="008360EA"/>
    <w:rsid w:val="00841F9A"/>
    <w:rsid w:val="008453A7"/>
    <w:rsid w:val="00846369"/>
    <w:rsid w:val="00851BF4"/>
    <w:rsid w:val="00856458"/>
    <w:rsid w:val="00856EF9"/>
    <w:rsid w:val="008668D8"/>
    <w:rsid w:val="008673F4"/>
    <w:rsid w:val="0087381A"/>
    <w:rsid w:val="0088264C"/>
    <w:rsid w:val="0088427E"/>
    <w:rsid w:val="00884B78"/>
    <w:rsid w:val="00885AC7"/>
    <w:rsid w:val="00893748"/>
    <w:rsid w:val="0089532C"/>
    <w:rsid w:val="00896677"/>
    <w:rsid w:val="008A1D4F"/>
    <w:rsid w:val="008B5256"/>
    <w:rsid w:val="008C09F6"/>
    <w:rsid w:val="008C2679"/>
    <w:rsid w:val="008C28B3"/>
    <w:rsid w:val="008C2A5E"/>
    <w:rsid w:val="008D1572"/>
    <w:rsid w:val="008D71EC"/>
    <w:rsid w:val="008E1CBB"/>
    <w:rsid w:val="008E2C55"/>
    <w:rsid w:val="008F0F77"/>
    <w:rsid w:val="008F5B94"/>
    <w:rsid w:val="008F5FC8"/>
    <w:rsid w:val="009033CC"/>
    <w:rsid w:val="0090493D"/>
    <w:rsid w:val="0091051A"/>
    <w:rsid w:val="00910A59"/>
    <w:rsid w:val="00914CC7"/>
    <w:rsid w:val="009169A9"/>
    <w:rsid w:val="00926912"/>
    <w:rsid w:val="00950A3E"/>
    <w:rsid w:val="00950F2C"/>
    <w:rsid w:val="00952B8D"/>
    <w:rsid w:val="00953049"/>
    <w:rsid w:val="00956657"/>
    <w:rsid w:val="00962D1B"/>
    <w:rsid w:val="00970224"/>
    <w:rsid w:val="0097074F"/>
    <w:rsid w:val="00971ACA"/>
    <w:rsid w:val="009721C4"/>
    <w:rsid w:val="00974A6B"/>
    <w:rsid w:val="00981106"/>
    <w:rsid w:val="00982755"/>
    <w:rsid w:val="0098331C"/>
    <w:rsid w:val="009837B8"/>
    <w:rsid w:val="00986A5C"/>
    <w:rsid w:val="0099583F"/>
    <w:rsid w:val="00996ABE"/>
    <w:rsid w:val="009A0131"/>
    <w:rsid w:val="009A3966"/>
    <w:rsid w:val="009A6977"/>
    <w:rsid w:val="009A791D"/>
    <w:rsid w:val="009B0D91"/>
    <w:rsid w:val="009B193D"/>
    <w:rsid w:val="009B5926"/>
    <w:rsid w:val="009C5060"/>
    <w:rsid w:val="009C5FE5"/>
    <w:rsid w:val="009E1500"/>
    <w:rsid w:val="009F403D"/>
    <w:rsid w:val="009F4674"/>
    <w:rsid w:val="009F4F28"/>
    <w:rsid w:val="009F64DB"/>
    <w:rsid w:val="009F6532"/>
    <w:rsid w:val="009F7518"/>
    <w:rsid w:val="00A0129F"/>
    <w:rsid w:val="00A124F9"/>
    <w:rsid w:val="00A14F95"/>
    <w:rsid w:val="00A17A2D"/>
    <w:rsid w:val="00A2244B"/>
    <w:rsid w:val="00A33DDC"/>
    <w:rsid w:val="00A45BFD"/>
    <w:rsid w:val="00A472DD"/>
    <w:rsid w:val="00A5435C"/>
    <w:rsid w:val="00A57B37"/>
    <w:rsid w:val="00A57EC2"/>
    <w:rsid w:val="00A60F76"/>
    <w:rsid w:val="00A64263"/>
    <w:rsid w:val="00A64BE8"/>
    <w:rsid w:val="00A64F70"/>
    <w:rsid w:val="00A67111"/>
    <w:rsid w:val="00A70F3C"/>
    <w:rsid w:val="00A719E0"/>
    <w:rsid w:val="00A72934"/>
    <w:rsid w:val="00A811B0"/>
    <w:rsid w:val="00A81C45"/>
    <w:rsid w:val="00A85F8D"/>
    <w:rsid w:val="00A86B49"/>
    <w:rsid w:val="00A901EA"/>
    <w:rsid w:val="00A9094E"/>
    <w:rsid w:val="00A91440"/>
    <w:rsid w:val="00A92C15"/>
    <w:rsid w:val="00AA135C"/>
    <w:rsid w:val="00AA471F"/>
    <w:rsid w:val="00AA5719"/>
    <w:rsid w:val="00AA75FD"/>
    <w:rsid w:val="00AB6B13"/>
    <w:rsid w:val="00AB7E62"/>
    <w:rsid w:val="00AC5AD1"/>
    <w:rsid w:val="00AD3AF0"/>
    <w:rsid w:val="00AD55AD"/>
    <w:rsid w:val="00AD738B"/>
    <w:rsid w:val="00AD73A3"/>
    <w:rsid w:val="00AE0917"/>
    <w:rsid w:val="00AE0990"/>
    <w:rsid w:val="00AE3CB9"/>
    <w:rsid w:val="00AE43E8"/>
    <w:rsid w:val="00AE455A"/>
    <w:rsid w:val="00AE764B"/>
    <w:rsid w:val="00AF3B77"/>
    <w:rsid w:val="00AF6BA4"/>
    <w:rsid w:val="00B0156B"/>
    <w:rsid w:val="00B03FA5"/>
    <w:rsid w:val="00B1149F"/>
    <w:rsid w:val="00B13191"/>
    <w:rsid w:val="00B20B15"/>
    <w:rsid w:val="00B22C25"/>
    <w:rsid w:val="00B308F4"/>
    <w:rsid w:val="00B34E65"/>
    <w:rsid w:val="00B43627"/>
    <w:rsid w:val="00B47FF2"/>
    <w:rsid w:val="00B51A18"/>
    <w:rsid w:val="00B639BD"/>
    <w:rsid w:val="00B65E36"/>
    <w:rsid w:val="00B66197"/>
    <w:rsid w:val="00B738C3"/>
    <w:rsid w:val="00B76F80"/>
    <w:rsid w:val="00B76FD9"/>
    <w:rsid w:val="00B77845"/>
    <w:rsid w:val="00B8526C"/>
    <w:rsid w:val="00B91CAE"/>
    <w:rsid w:val="00B95B3D"/>
    <w:rsid w:val="00BA247E"/>
    <w:rsid w:val="00BA51CF"/>
    <w:rsid w:val="00BB2BC3"/>
    <w:rsid w:val="00BB5CD3"/>
    <w:rsid w:val="00BC1B07"/>
    <w:rsid w:val="00BD0871"/>
    <w:rsid w:val="00BD1A06"/>
    <w:rsid w:val="00BD1BC8"/>
    <w:rsid w:val="00BE2326"/>
    <w:rsid w:val="00BE4334"/>
    <w:rsid w:val="00BF0C66"/>
    <w:rsid w:val="00BF112A"/>
    <w:rsid w:val="00BF225A"/>
    <w:rsid w:val="00BF359B"/>
    <w:rsid w:val="00BF3D9C"/>
    <w:rsid w:val="00BF3F21"/>
    <w:rsid w:val="00BF41FC"/>
    <w:rsid w:val="00BF523C"/>
    <w:rsid w:val="00C076AD"/>
    <w:rsid w:val="00C1000C"/>
    <w:rsid w:val="00C126B1"/>
    <w:rsid w:val="00C21B39"/>
    <w:rsid w:val="00C24D61"/>
    <w:rsid w:val="00C27A30"/>
    <w:rsid w:val="00C30705"/>
    <w:rsid w:val="00C3103A"/>
    <w:rsid w:val="00C373FA"/>
    <w:rsid w:val="00C379C0"/>
    <w:rsid w:val="00C40247"/>
    <w:rsid w:val="00C4269F"/>
    <w:rsid w:val="00C4282C"/>
    <w:rsid w:val="00C45956"/>
    <w:rsid w:val="00C512B4"/>
    <w:rsid w:val="00C535D9"/>
    <w:rsid w:val="00C618A3"/>
    <w:rsid w:val="00C642C4"/>
    <w:rsid w:val="00C64BAB"/>
    <w:rsid w:val="00C67F40"/>
    <w:rsid w:val="00C757AE"/>
    <w:rsid w:val="00C75DCD"/>
    <w:rsid w:val="00C8153F"/>
    <w:rsid w:val="00C83D28"/>
    <w:rsid w:val="00C85826"/>
    <w:rsid w:val="00C874F9"/>
    <w:rsid w:val="00C91370"/>
    <w:rsid w:val="00C91774"/>
    <w:rsid w:val="00C923D2"/>
    <w:rsid w:val="00C95967"/>
    <w:rsid w:val="00CA1314"/>
    <w:rsid w:val="00CA19D4"/>
    <w:rsid w:val="00CA7E9C"/>
    <w:rsid w:val="00CB54E7"/>
    <w:rsid w:val="00CB6967"/>
    <w:rsid w:val="00CC2E44"/>
    <w:rsid w:val="00CD4AA0"/>
    <w:rsid w:val="00CD50BA"/>
    <w:rsid w:val="00CD63D3"/>
    <w:rsid w:val="00CE0386"/>
    <w:rsid w:val="00CE08A3"/>
    <w:rsid w:val="00CE5598"/>
    <w:rsid w:val="00CE60E8"/>
    <w:rsid w:val="00CE7025"/>
    <w:rsid w:val="00CF3A89"/>
    <w:rsid w:val="00CF3BC7"/>
    <w:rsid w:val="00D00B48"/>
    <w:rsid w:val="00D0398D"/>
    <w:rsid w:val="00D03D54"/>
    <w:rsid w:val="00D12C60"/>
    <w:rsid w:val="00D13D28"/>
    <w:rsid w:val="00D16E9E"/>
    <w:rsid w:val="00D236B3"/>
    <w:rsid w:val="00D23EA3"/>
    <w:rsid w:val="00D2479A"/>
    <w:rsid w:val="00D24854"/>
    <w:rsid w:val="00D30449"/>
    <w:rsid w:val="00D41E44"/>
    <w:rsid w:val="00D42047"/>
    <w:rsid w:val="00D42547"/>
    <w:rsid w:val="00D432BC"/>
    <w:rsid w:val="00D433AB"/>
    <w:rsid w:val="00D50088"/>
    <w:rsid w:val="00D5052D"/>
    <w:rsid w:val="00D50733"/>
    <w:rsid w:val="00D60C21"/>
    <w:rsid w:val="00D6209C"/>
    <w:rsid w:val="00D65247"/>
    <w:rsid w:val="00D7209E"/>
    <w:rsid w:val="00D85EB7"/>
    <w:rsid w:val="00D86D78"/>
    <w:rsid w:val="00D87530"/>
    <w:rsid w:val="00D911E5"/>
    <w:rsid w:val="00DB0DE3"/>
    <w:rsid w:val="00DB6328"/>
    <w:rsid w:val="00DC58F8"/>
    <w:rsid w:val="00DE2B20"/>
    <w:rsid w:val="00DF0EDF"/>
    <w:rsid w:val="00DF2568"/>
    <w:rsid w:val="00E01842"/>
    <w:rsid w:val="00E01EE7"/>
    <w:rsid w:val="00E074E7"/>
    <w:rsid w:val="00E11751"/>
    <w:rsid w:val="00E2083C"/>
    <w:rsid w:val="00E20B2C"/>
    <w:rsid w:val="00E2551A"/>
    <w:rsid w:val="00E25BE9"/>
    <w:rsid w:val="00E26FD9"/>
    <w:rsid w:val="00E27227"/>
    <w:rsid w:val="00E43FD4"/>
    <w:rsid w:val="00E45B69"/>
    <w:rsid w:val="00E47542"/>
    <w:rsid w:val="00E50EC3"/>
    <w:rsid w:val="00E51CD4"/>
    <w:rsid w:val="00E57453"/>
    <w:rsid w:val="00E5748F"/>
    <w:rsid w:val="00E60507"/>
    <w:rsid w:val="00E63C9E"/>
    <w:rsid w:val="00E667C6"/>
    <w:rsid w:val="00E67250"/>
    <w:rsid w:val="00E70279"/>
    <w:rsid w:val="00E86642"/>
    <w:rsid w:val="00E9014E"/>
    <w:rsid w:val="00E91584"/>
    <w:rsid w:val="00E92180"/>
    <w:rsid w:val="00E9543E"/>
    <w:rsid w:val="00E96453"/>
    <w:rsid w:val="00E968FC"/>
    <w:rsid w:val="00E979B8"/>
    <w:rsid w:val="00EA21C3"/>
    <w:rsid w:val="00EA63DC"/>
    <w:rsid w:val="00EB09CF"/>
    <w:rsid w:val="00EB1A74"/>
    <w:rsid w:val="00EC172A"/>
    <w:rsid w:val="00EC2D38"/>
    <w:rsid w:val="00EC4DF2"/>
    <w:rsid w:val="00ED14AC"/>
    <w:rsid w:val="00ED240A"/>
    <w:rsid w:val="00ED4378"/>
    <w:rsid w:val="00EE3CCE"/>
    <w:rsid w:val="00EE5E91"/>
    <w:rsid w:val="00EE69FE"/>
    <w:rsid w:val="00EE7476"/>
    <w:rsid w:val="00EF1C11"/>
    <w:rsid w:val="00EF4587"/>
    <w:rsid w:val="00F00C6A"/>
    <w:rsid w:val="00F10454"/>
    <w:rsid w:val="00F13FC0"/>
    <w:rsid w:val="00F14064"/>
    <w:rsid w:val="00F16DEC"/>
    <w:rsid w:val="00F17C44"/>
    <w:rsid w:val="00F20E7C"/>
    <w:rsid w:val="00F23B05"/>
    <w:rsid w:val="00F324B5"/>
    <w:rsid w:val="00F35561"/>
    <w:rsid w:val="00F35B06"/>
    <w:rsid w:val="00F36E46"/>
    <w:rsid w:val="00F53A5F"/>
    <w:rsid w:val="00F56F8C"/>
    <w:rsid w:val="00F571AE"/>
    <w:rsid w:val="00F616C7"/>
    <w:rsid w:val="00F67353"/>
    <w:rsid w:val="00F73DF5"/>
    <w:rsid w:val="00F75474"/>
    <w:rsid w:val="00F8259F"/>
    <w:rsid w:val="00F83222"/>
    <w:rsid w:val="00F87134"/>
    <w:rsid w:val="00F876F3"/>
    <w:rsid w:val="00F87D51"/>
    <w:rsid w:val="00F9058C"/>
    <w:rsid w:val="00F90BA3"/>
    <w:rsid w:val="00F93804"/>
    <w:rsid w:val="00F949FC"/>
    <w:rsid w:val="00F94B63"/>
    <w:rsid w:val="00F953E9"/>
    <w:rsid w:val="00F97A18"/>
    <w:rsid w:val="00FA428C"/>
    <w:rsid w:val="00FA6F5A"/>
    <w:rsid w:val="00FB1824"/>
    <w:rsid w:val="00FB3EE7"/>
    <w:rsid w:val="00FB7EEA"/>
    <w:rsid w:val="00FC5ED6"/>
    <w:rsid w:val="00FC7AE0"/>
    <w:rsid w:val="00FD00E8"/>
    <w:rsid w:val="00FD1859"/>
    <w:rsid w:val="00FD5729"/>
    <w:rsid w:val="00FD7DEF"/>
    <w:rsid w:val="00FE1A94"/>
    <w:rsid w:val="00FE52FA"/>
    <w:rsid w:val="00FE5CF6"/>
    <w:rsid w:val="00FE7751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B98F"/>
  <w15:chartTrackingRefBased/>
  <w15:docId w15:val="{9E7FBBDD-BB3E-403F-BED2-C48EDA47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20E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C31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7A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0E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60E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B2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D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378"/>
  </w:style>
  <w:style w:type="paragraph" w:styleId="Fuzeile">
    <w:name w:val="footer"/>
    <w:basedOn w:val="Standard"/>
    <w:link w:val="FuzeileZchn"/>
    <w:uiPriority w:val="99"/>
    <w:unhideWhenUsed/>
    <w:rsid w:val="00ED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378"/>
  </w:style>
  <w:style w:type="character" w:customStyle="1" w:styleId="berschrift2Zchn">
    <w:name w:val="Überschrift 2 Zchn"/>
    <w:basedOn w:val="Absatz-Standardschriftart"/>
    <w:link w:val="berschrift2"/>
    <w:uiPriority w:val="9"/>
    <w:rsid w:val="00C3103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3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B3EE7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B3EE7"/>
    <w:rPr>
      <w:b/>
      <w:bCs/>
    </w:rPr>
  </w:style>
  <w:style w:type="character" w:styleId="Hervorhebung">
    <w:name w:val="Emphasis"/>
    <w:basedOn w:val="Absatz-Standardschriftart"/>
    <w:uiPriority w:val="20"/>
    <w:qFormat/>
    <w:rsid w:val="00DF2568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7A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Definition">
    <w:name w:val="HTML Definition"/>
    <w:basedOn w:val="Absatz-Standardschriftart"/>
    <w:uiPriority w:val="99"/>
    <w:semiHidden/>
    <w:unhideWhenUsed/>
    <w:rsid w:val="004D685F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0E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20E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7227"/>
    <w:rPr>
      <w:color w:val="605E5C"/>
      <w:shd w:val="clear" w:color="auto" w:fill="E1DFDD"/>
    </w:rPr>
  </w:style>
  <w:style w:type="paragraph" w:customStyle="1" w:styleId="Default">
    <w:name w:val="Default"/>
    <w:rsid w:val="007211A9"/>
    <w:pPr>
      <w:autoSpaceDE w:val="0"/>
      <w:autoSpaceDN w:val="0"/>
      <w:adjustRightInd w:val="0"/>
      <w:spacing w:after="0" w:line="240" w:lineRule="auto"/>
    </w:pPr>
    <w:rPr>
      <w:rFonts w:ascii="Frutiger LT Std 45 Light" w:hAnsi="Frutiger LT Std 45 Light" w:cs="Frutiger LT Std 4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211A9"/>
    <w:pPr>
      <w:spacing w:line="18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317D5D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9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6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2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7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8719">
              <w:marLeft w:val="0"/>
              <w:marRight w:val="0"/>
              <w:marTop w:val="0"/>
              <w:marBottom w:val="0"/>
              <w:divBdr>
                <w:top w:val="single" w:sz="6" w:space="3" w:color="000000"/>
                <w:left w:val="single" w:sz="6" w:space="3" w:color="000000"/>
                <w:bottom w:val="single" w:sz="6" w:space="3" w:color="000000"/>
                <w:right w:val="single" w:sz="6" w:space="3" w:color="000000"/>
              </w:divBdr>
            </w:div>
          </w:divsChild>
        </w:div>
      </w:divsChild>
    </w:div>
    <w:div w:id="1769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8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1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0680E-643D-4D29-97A2-F16019699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Harald Richter</cp:lastModifiedBy>
  <cp:revision>140</cp:revision>
  <cp:lastPrinted>2022-08-02T07:38:00Z</cp:lastPrinted>
  <dcterms:created xsi:type="dcterms:W3CDTF">2019-11-12T12:06:00Z</dcterms:created>
  <dcterms:modified xsi:type="dcterms:W3CDTF">2022-10-25T14:48:00Z</dcterms:modified>
</cp:coreProperties>
</file>