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DA781" w14:textId="595EB1A3" w:rsidR="00EE3CCE" w:rsidRPr="00317D5D" w:rsidRDefault="00B308F4" w:rsidP="00EE3CCE">
      <w:pPr>
        <w:spacing w:after="0" w:line="360" w:lineRule="auto"/>
        <w:jc w:val="both"/>
        <w:rPr>
          <w:rFonts w:ascii="Arial" w:hAnsi="Arial" w:cs="Arial"/>
          <w:sz w:val="28"/>
          <w:szCs w:val="28"/>
          <w:u w:val="single"/>
        </w:rPr>
      </w:pPr>
      <w:r>
        <w:rPr>
          <w:rFonts w:ascii="Arial" w:hAnsi="Arial" w:cs="Arial"/>
          <w:sz w:val="28"/>
          <w:szCs w:val="28"/>
          <w:u w:val="single"/>
        </w:rPr>
        <w:t>Heiße Neuheit von Witte:</w:t>
      </w:r>
    </w:p>
    <w:p w14:paraId="56C74350" w14:textId="2963EA0C" w:rsidR="005F410E" w:rsidRPr="00317D5D" w:rsidRDefault="00B308F4" w:rsidP="00B308F4">
      <w:pPr>
        <w:spacing w:after="0" w:line="360" w:lineRule="auto"/>
        <w:rPr>
          <w:rFonts w:ascii="Arial" w:hAnsi="Arial" w:cs="Arial"/>
          <w:b/>
          <w:sz w:val="40"/>
          <w:szCs w:val="40"/>
        </w:rPr>
      </w:pPr>
      <w:r>
        <w:rPr>
          <w:rFonts w:ascii="Arial" w:hAnsi="Arial" w:cs="Arial"/>
          <w:b/>
          <w:sz w:val="40"/>
          <w:szCs w:val="40"/>
        </w:rPr>
        <w:t>Bis 200 Grad Celsius aufheizbare mikroporöse Vakuum-Spannplatten</w:t>
      </w:r>
    </w:p>
    <w:p w14:paraId="1A22FCA0" w14:textId="77777777" w:rsidR="00F13FC0" w:rsidRPr="00317D5D" w:rsidRDefault="00F13FC0" w:rsidP="00AE0917">
      <w:pPr>
        <w:autoSpaceDE w:val="0"/>
        <w:autoSpaceDN w:val="0"/>
        <w:adjustRightInd w:val="0"/>
        <w:spacing w:after="0" w:line="360" w:lineRule="auto"/>
        <w:jc w:val="both"/>
        <w:rPr>
          <w:rFonts w:ascii="Arial" w:hAnsi="Arial" w:cs="Arial"/>
          <w:b/>
        </w:rPr>
      </w:pPr>
    </w:p>
    <w:p w14:paraId="41EEF942" w14:textId="75E9A396" w:rsidR="002C7AFA" w:rsidRDefault="00B308F4" w:rsidP="00317D5D">
      <w:pPr>
        <w:autoSpaceDE w:val="0"/>
        <w:autoSpaceDN w:val="0"/>
        <w:adjustRightInd w:val="0"/>
        <w:spacing w:after="0" w:line="360" w:lineRule="auto"/>
        <w:jc w:val="both"/>
        <w:rPr>
          <w:rFonts w:ascii="Arial" w:hAnsi="Arial" w:cs="Arial"/>
          <w:b/>
        </w:rPr>
      </w:pPr>
      <w:r>
        <w:rPr>
          <w:rFonts w:ascii="Arial" w:hAnsi="Arial" w:cs="Arial"/>
          <w:b/>
        </w:rPr>
        <w:t xml:space="preserve">Bis 200 Grad Celsius aufheizbare Vakuum-Spannplatten </w:t>
      </w:r>
      <w:r w:rsidR="008E1CBB">
        <w:rPr>
          <w:rFonts w:ascii="Arial" w:hAnsi="Arial" w:cs="Arial"/>
          <w:b/>
        </w:rPr>
        <w:t>mit</w:t>
      </w:r>
      <w:r>
        <w:rPr>
          <w:rFonts w:ascii="Arial" w:hAnsi="Arial" w:cs="Arial"/>
          <w:b/>
        </w:rPr>
        <w:t xml:space="preserve"> mikroporösem Material stellt jetzt der deutsche Spannmittelspezialist Witte vor. </w:t>
      </w:r>
      <w:r w:rsidR="00B76FD9">
        <w:rPr>
          <w:rFonts w:ascii="Arial" w:hAnsi="Arial" w:cs="Arial"/>
          <w:b/>
        </w:rPr>
        <w:t>Mit diesem Spitzenwert er</w:t>
      </w:r>
      <w:r w:rsidR="00B03FA5">
        <w:rPr>
          <w:rFonts w:ascii="Arial" w:hAnsi="Arial" w:cs="Arial"/>
          <w:b/>
        </w:rPr>
        <w:t>füllen</w:t>
      </w:r>
      <w:r w:rsidR="00B76FD9">
        <w:rPr>
          <w:rFonts w:ascii="Arial" w:hAnsi="Arial" w:cs="Arial"/>
          <w:b/>
        </w:rPr>
        <w:t xml:space="preserve"> die </w:t>
      </w:r>
      <w:r w:rsidR="00B03FA5">
        <w:rPr>
          <w:rFonts w:ascii="Arial" w:hAnsi="Arial" w:cs="Arial"/>
          <w:b/>
        </w:rPr>
        <w:t xml:space="preserve">Novitäten vor allem </w:t>
      </w:r>
      <w:r w:rsidR="00C126B1">
        <w:rPr>
          <w:rFonts w:ascii="Arial" w:hAnsi="Arial" w:cs="Arial"/>
          <w:b/>
        </w:rPr>
        <w:t xml:space="preserve">komplexe </w:t>
      </w:r>
      <w:r w:rsidR="00B03FA5">
        <w:rPr>
          <w:rFonts w:ascii="Arial" w:hAnsi="Arial" w:cs="Arial"/>
          <w:b/>
        </w:rPr>
        <w:t>Anforderungen im Hochtechnologiebereich.</w:t>
      </w:r>
    </w:p>
    <w:p w14:paraId="7C42C7C4" w14:textId="77777777" w:rsidR="00317D5D" w:rsidRPr="00317D5D" w:rsidRDefault="00317D5D" w:rsidP="00317D5D">
      <w:pPr>
        <w:autoSpaceDE w:val="0"/>
        <w:autoSpaceDN w:val="0"/>
        <w:adjustRightInd w:val="0"/>
        <w:spacing w:after="0" w:line="360" w:lineRule="auto"/>
        <w:jc w:val="both"/>
        <w:rPr>
          <w:rFonts w:ascii="Arial" w:hAnsi="Arial" w:cs="Arial"/>
          <w:b/>
        </w:rPr>
      </w:pPr>
    </w:p>
    <w:p w14:paraId="663FBCC9" w14:textId="467A4E77" w:rsidR="00683CE0" w:rsidRDefault="00CD63D3" w:rsidP="00B03FA5">
      <w:pPr>
        <w:spacing w:after="0" w:line="360" w:lineRule="auto"/>
        <w:jc w:val="both"/>
        <w:rPr>
          <w:rFonts w:ascii="Arial" w:hAnsi="Arial" w:cs="Arial"/>
          <w:bCs/>
        </w:rPr>
      </w:pPr>
      <w:r>
        <w:rPr>
          <w:rFonts w:ascii="Arial" w:hAnsi="Arial" w:cs="Arial"/>
          <w:bCs/>
        </w:rPr>
        <w:t xml:space="preserve">Kernstücke der mikroporösen Platten sind </w:t>
      </w:r>
      <w:r w:rsidR="00262ADB">
        <w:rPr>
          <w:rFonts w:ascii="Arial" w:hAnsi="Arial" w:cs="Arial"/>
          <w:bCs/>
        </w:rPr>
        <w:t>eine neue</w:t>
      </w:r>
      <w:r>
        <w:rPr>
          <w:rFonts w:ascii="Arial" w:hAnsi="Arial" w:cs="Arial"/>
          <w:bCs/>
        </w:rPr>
        <w:t xml:space="preserve"> Heizst</w:t>
      </w:r>
      <w:r w:rsidR="00262ADB">
        <w:rPr>
          <w:rFonts w:ascii="Arial" w:hAnsi="Arial" w:cs="Arial"/>
          <w:bCs/>
        </w:rPr>
        <w:t>ablösung</w:t>
      </w:r>
      <w:r>
        <w:rPr>
          <w:rFonts w:ascii="Arial" w:hAnsi="Arial" w:cs="Arial"/>
          <w:bCs/>
        </w:rPr>
        <w:t xml:space="preserve"> </w:t>
      </w:r>
      <w:r w:rsidR="00150B0E">
        <w:rPr>
          <w:rFonts w:ascii="Arial" w:hAnsi="Arial" w:cs="Arial"/>
          <w:bCs/>
        </w:rPr>
        <w:t>sowie</w:t>
      </w:r>
      <w:r>
        <w:rPr>
          <w:rFonts w:ascii="Arial" w:hAnsi="Arial" w:cs="Arial"/>
          <w:bCs/>
        </w:rPr>
        <w:t xml:space="preserve"> eine ausgefeilte programmierbare Steuerung. </w:t>
      </w:r>
      <w:r w:rsidR="00262ADB">
        <w:rPr>
          <w:rFonts w:ascii="Arial" w:hAnsi="Arial" w:cs="Arial"/>
          <w:bCs/>
        </w:rPr>
        <w:t>Außerdem</w:t>
      </w:r>
      <w:r>
        <w:rPr>
          <w:rFonts w:ascii="Arial" w:hAnsi="Arial" w:cs="Arial"/>
          <w:bCs/>
        </w:rPr>
        <w:t xml:space="preserve"> das freie und unabhängige Belegen von Plattensegmenten mit unterschiedlichen Temperaturen und Ansaug</w:t>
      </w:r>
      <w:r w:rsidR="00BF359B">
        <w:rPr>
          <w:rFonts w:ascii="Arial" w:hAnsi="Arial" w:cs="Arial"/>
          <w:bCs/>
        </w:rPr>
        <w:t>kräften</w:t>
      </w:r>
      <w:r>
        <w:rPr>
          <w:rFonts w:ascii="Arial" w:hAnsi="Arial" w:cs="Arial"/>
          <w:bCs/>
        </w:rPr>
        <w:t xml:space="preserve">. </w:t>
      </w:r>
      <w:r w:rsidR="00683CE0">
        <w:rPr>
          <w:rFonts w:ascii="Arial" w:hAnsi="Arial" w:cs="Arial"/>
          <w:bCs/>
        </w:rPr>
        <w:t>Diese Flexibilität in Verbindung mit einem extrem harmonischen Oberflächen-Temperaturbild empfehlen die neuen Platten vor allem für den Einsatz in Hochtechnologieanwendungen. Etwa beim Bedrucken von RFID-Folien oder beim Messen unter Temperatureinfluss, zum Beispiel von Trägerschichten für biegsame Mobiltelefon-Displays etc.</w:t>
      </w:r>
    </w:p>
    <w:p w14:paraId="768CE547" w14:textId="77777777" w:rsidR="00683CE0" w:rsidRDefault="00683CE0" w:rsidP="00B03FA5">
      <w:pPr>
        <w:spacing w:after="0" w:line="360" w:lineRule="auto"/>
        <w:jc w:val="both"/>
        <w:rPr>
          <w:rFonts w:ascii="Arial" w:hAnsi="Arial" w:cs="Arial"/>
          <w:bCs/>
        </w:rPr>
      </w:pPr>
    </w:p>
    <w:p w14:paraId="6D58EA4C" w14:textId="799E0449" w:rsidR="00B03FA5" w:rsidRPr="00E26FD9" w:rsidRDefault="00B03FA5" w:rsidP="00B03FA5">
      <w:pPr>
        <w:spacing w:after="0" w:line="360" w:lineRule="auto"/>
        <w:jc w:val="both"/>
        <w:rPr>
          <w:rFonts w:ascii="Arial" w:hAnsi="Arial" w:cs="Arial"/>
          <w:bCs/>
        </w:rPr>
      </w:pPr>
      <w:r w:rsidRPr="00E26FD9">
        <w:rPr>
          <w:rFonts w:ascii="Arial" w:hAnsi="Arial" w:cs="Arial"/>
          <w:bCs/>
        </w:rPr>
        <w:t xml:space="preserve">Mikroporöse Vakuum-Spannplatten von Witte </w:t>
      </w:r>
      <w:r w:rsidR="00095467">
        <w:rPr>
          <w:rFonts w:ascii="Arial" w:hAnsi="Arial" w:cs="Arial"/>
          <w:bCs/>
        </w:rPr>
        <w:t>gewährleisten</w:t>
      </w:r>
      <w:r w:rsidRPr="00E26FD9">
        <w:rPr>
          <w:rFonts w:ascii="Arial" w:hAnsi="Arial" w:cs="Arial"/>
          <w:bCs/>
        </w:rPr>
        <w:t xml:space="preserve"> ein absolut „ebenes“ Spannen beziehungsweise Halten des Prüfteils. Dünne Materialen werden auf ihnen nicht durch Saugbohrungen, Saugnuten etc. angezogen, wodurch die Gefahr einer Deformierung gebannt ist. Vor allem in Automatisierungsprozessen punkten zudem das geringe Gewicht und die Präzision der mikroporösen Platten.</w:t>
      </w:r>
    </w:p>
    <w:p w14:paraId="07216524" w14:textId="77777777" w:rsidR="00B03FA5" w:rsidRPr="00D202E5" w:rsidRDefault="00B03FA5" w:rsidP="00B03FA5">
      <w:pPr>
        <w:spacing w:after="0" w:line="360" w:lineRule="auto"/>
        <w:jc w:val="both"/>
        <w:rPr>
          <w:rFonts w:ascii="Arial" w:hAnsi="Arial" w:cs="Arial"/>
        </w:rPr>
      </w:pPr>
    </w:p>
    <w:p w14:paraId="2731CF8D" w14:textId="5998D5D5" w:rsidR="00B03FA5" w:rsidRDefault="00B03FA5" w:rsidP="00B03FA5">
      <w:pPr>
        <w:autoSpaceDE w:val="0"/>
        <w:autoSpaceDN w:val="0"/>
        <w:adjustRightInd w:val="0"/>
        <w:spacing w:after="0" w:line="360" w:lineRule="auto"/>
        <w:jc w:val="both"/>
        <w:rPr>
          <w:rFonts w:ascii="Arial" w:hAnsi="Arial" w:cs="Arial"/>
        </w:rPr>
      </w:pPr>
      <w:r w:rsidRPr="00C24D61">
        <w:rPr>
          <w:rFonts w:ascii="Arial" w:hAnsi="Arial" w:cs="Arial"/>
        </w:rPr>
        <w:t>Die Druckverteilung im</w:t>
      </w:r>
      <w:r>
        <w:rPr>
          <w:rFonts w:ascii="Arial" w:hAnsi="Arial" w:cs="Arial"/>
        </w:rPr>
        <w:t xml:space="preserve"> speziellen</w:t>
      </w:r>
      <w:r w:rsidRPr="00C24D61">
        <w:rPr>
          <w:rFonts w:ascii="Arial" w:hAnsi="Arial" w:cs="Arial"/>
        </w:rPr>
        <w:t xml:space="preserve"> Gefüge</w:t>
      </w:r>
      <w:r w:rsidR="00617FC3">
        <w:rPr>
          <w:rFonts w:ascii="Arial" w:hAnsi="Arial" w:cs="Arial"/>
        </w:rPr>
        <w:t xml:space="preserve"> der Platten</w:t>
      </w:r>
      <w:r w:rsidRPr="00C24D61">
        <w:rPr>
          <w:rFonts w:ascii="Arial" w:hAnsi="Arial" w:cs="Arial"/>
        </w:rPr>
        <w:t xml:space="preserve"> ermöglicht gleichmäßige Tragkräfte, auch bei nur teilweiser Abdeckung der Oberfläche. </w:t>
      </w:r>
      <w:r>
        <w:rPr>
          <w:rFonts w:ascii="Arial" w:hAnsi="Arial" w:cs="Arial"/>
        </w:rPr>
        <w:t xml:space="preserve">Dadurch lassen sich auch unterschiedlich große Werkstücke auf derselben Platte fixieren. </w:t>
      </w:r>
    </w:p>
    <w:p w14:paraId="575024CB" w14:textId="38A06679" w:rsidR="00617FC3" w:rsidRDefault="00617FC3" w:rsidP="00B03FA5">
      <w:pPr>
        <w:autoSpaceDE w:val="0"/>
        <w:autoSpaceDN w:val="0"/>
        <w:adjustRightInd w:val="0"/>
        <w:spacing w:after="0" w:line="360" w:lineRule="auto"/>
        <w:jc w:val="both"/>
        <w:rPr>
          <w:rFonts w:ascii="Arial" w:hAnsi="Arial" w:cs="Arial"/>
        </w:rPr>
      </w:pPr>
    </w:p>
    <w:p w14:paraId="7C880AEB" w14:textId="4B24A576" w:rsidR="00617FC3" w:rsidRDefault="00617FC3" w:rsidP="00B03FA5">
      <w:pPr>
        <w:autoSpaceDE w:val="0"/>
        <w:autoSpaceDN w:val="0"/>
        <w:adjustRightInd w:val="0"/>
        <w:spacing w:after="0" w:line="360" w:lineRule="auto"/>
        <w:jc w:val="both"/>
        <w:rPr>
          <w:rFonts w:ascii="Arial" w:hAnsi="Arial" w:cs="Arial"/>
        </w:rPr>
      </w:pPr>
      <w:r>
        <w:rPr>
          <w:rFonts w:ascii="Arial" w:hAnsi="Arial" w:cs="Arial"/>
        </w:rPr>
        <w:t xml:space="preserve">Die neuen bis 200 Grad Celsius aufheizbaren </w:t>
      </w:r>
      <w:r w:rsidR="002156CB">
        <w:rPr>
          <w:rFonts w:ascii="Arial" w:hAnsi="Arial" w:cs="Arial"/>
        </w:rPr>
        <w:t>Aluminiumplatten mit integrierten mikroporösen Flächen</w:t>
      </w:r>
      <w:r>
        <w:rPr>
          <w:rFonts w:ascii="Arial" w:hAnsi="Arial" w:cs="Arial"/>
        </w:rPr>
        <w:t xml:space="preserve"> werden von Witte jeweils nach </w:t>
      </w:r>
      <w:r>
        <w:rPr>
          <w:rFonts w:ascii="Arial" w:hAnsi="Arial" w:cs="Arial"/>
        </w:rPr>
        <w:lastRenderedPageBreak/>
        <w:t>individuellen Kundenvorgaben und Anwendungszwecken au</w:t>
      </w:r>
      <w:r w:rsidR="00FE52FA">
        <w:rPr>
          <w:rFonts w:ascii="Arial" w:hAnsi="Arial" w:cs="Arial"/>
        </w:rPr>
        <w:t>s</w:t>
      </w:r>
      <w:r>
        <w:rPr>
          <w:rFonts w:ascii="Arial" w:hAnsi="Arial" w:cs="Arial"/>
        </w:rPr>
        <w:t xml:space="preserve">gelegt und gefertigt. </w:t>
      </w:r>
    </w:p>
    <w:p w14:paraId="2CD1FB76" w14:textId="0EA8B936" w:rsidR="0029051E" w:rsidRDefault="0029051E" w:rsidP="00224210">
      <w:pPr>
        <w:autoSpaceDE w:val="0"/>
        <w:autoSpaceDN w:val="0"/>
        <w:adjustRightInd w:val="0"/>
        <w:spacing w:after="0" w:line="360" w:lineRule="auto"/>
        <w:jc w:val="both"/>
        <w:rPr>
          <w:rFonts w:ascii="Arial" w:hAnsi="Arial" w:cs="Arial"/>
        </w:rPr>
      </w:pPr>
    </w:p>
    <w:p w14:paraId="5D02E350" w14:textId="2BFEE0DB" w:rsidR="003C55AF" w:rsidRPr="00224210" w:rsidRDefault="00617FC3" w:rsidP="00224210">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Dez</w:t>
      </w:r>
      <w:r w:rsidR="00224210" w:rsidRPr="00224210">
        <w:rPr>
          <w:rFonts w:ascii="Arial" w:hAnsi="Arial" w:cs="Arial"/>
          <w:sz w:val="20"/>
          <w:szCs w:val="20"/>
        </w:rPr>
        <w:t>ember</w:t>
      </w:r>
      <w:r w:rsidR="003C55AF" w:rsidRPr="00224210">
        <w:rPr>
          <w:rFonts w:ascii="Arial" w:hAnsi="Arial" w:cs="Arial"/>
          <w:sz w:val="20"/>
          <w:szCs w:val="20"/>
        </w:rPr>
        <w:t xml:space="preserve"> 2021 </w:t>
      </w:r>
    </w:p>
    <w:p w14:paraId="489461C0" w14:textId="6C04F1EB" w:rsidR="00817EDC" w:rsidRDefault="00817EDC" w:rsidP="00851BF4">
      <w:pPr>
        <w:spacing w:line="360" w:lineRule="auto"/>
        <w:jc w:val="both"/>
        <w:rPr>
          <w:rFonts w:ascii="Arial" w:hAnsi="Arial" w:cs="Arial"/>
          <w:b/>
          <w:sz w:val="16"/>
          <w:szCs w:val="16"/>
        </w:rPr>
      </w:pPr>
    </w:p>
    <w:p w14:paraId="2EEB5F65" w14:textId="77777777" w:rsidR="00617FC3" w:rsidRDefault="00617FC3" w:rsidP="00851BF4">
      <w:pPr>
        <w:spacing w:line="360" w:lineRule="auto"/>
        <w:jc w:val="both"/>
        <w:rPr>
          <w:rFonts w:ascii="Arial" w:hAnsi="Arial" w:cs="Arial"/>
          <w:b/>
          <w:sz w:val="16"/>
          <w:szCs w:val="16"/>
        </w:rPr>
      </w:pPr>
    </w:p>
    <w:p w14:paraId="382657C3" w14:textId="7F76CF40" w:rsidR="00851BF4" w:rsidRPr="00317D5D" w:rsidRDefault="00E67250" w:rsidP="00851BF4">
      <w:pPr>
        <w:spacing w:line="360" w:lineRule="auto"/>
        <w:jc w:val="both"/>
        <w:rPr>
          <w:rFonts w:ascii="Arial" w:hAnsi="Arial" w:cs="Arial"/>
          <w:b/>
          <w:sz w:val="16"/>
          <w:szCs w:val="16"/>
        </w:rPr>
      </w:pPr>
      <w:r w:rsidRPr="00317D5D">
        <w:rPr>
          <w:rFonts w:ascii="Arial" w:hAnsi="Arial" w:cs="Arial"/>
          <w:b/>
          <w:sz w:val="16"/>
          <w:szCs w:val="16"/>
        </w:rPr>
        <w:t>W</w:t>
      </w:r>
      <w:r w:rsidR="00851BF4" w:rsidRPr="00317D5D">
        <w:rPr>
          <w:rFonts w:ascii="Arial" w:hAnsi="Arial" w:cs="Arial"/>
          <w:b/>
          <w:sz w:val="16"/>
          <w:szCs w:val="16"/>
        </w:rPr>
        <w:t xml:space="preserve">itte Barskamp </w:t>
      </w:r>
    </w:p>
    <w:p w14:paraId="32019FF8" w14:textId="1DE8651F" w:rsidR="00851BF4" w:rsidRPr="00317D5D" w:rsidRDefault="00851BF4" w:rsidP="00851BF4">
      <w:pPr>
        <w:spacing w:after="0" w:line="360" w:lineRule="auto"/>
        <w:jc w:val="both"/>
        <w:rPr>
          <w:rFonts w:ascii="Arial" w:hAnsi="Arial" w:cs="Arial"/>
          <w:sz w:val="16"/>
          <w:szCs w:val="16"/>
        </w:rPr>
      </w:pPr>
      <w:r w:rsidRPr="00317D5D">
        <w:rPr>
          <w:rFonts w:ascii="Arial" w:hAnsi="Arial" w:cs="Arial"/>
          <w:sz w:val="16"/>
          <w:szCs w:val="16"/>
        </w:rPr>
        <w:t xml:space="preserve">1969 als Produktionspartner für hochpräzise Bauteile der Luft- und Raumfahrtindustrie gegründet, ist die Witte Barskamp </w:t>
      </w:r>
      <w:r w:rsidR="000C437F" w:rsidRPr="00317D5D">
        <w:rPr>
          <w:rFonts w:ascii="Arial" w:hAnsi="Arial" w:cs="Arial"/>
          <w:sz w:val="16"/>
          <w:szCs w:val="16"/>
        </w:rPr>
        <w:t xml:space="preserve">GmbH &amp; Co </w:t>
      </w:r>
      <w:r w:rsidRPr="00317D5D">
        <w:rPr>
          <w:rFonts w:ascii="Arial" w:hAnsi="Arial" w:cs="Arial"/>
          <w:sz w:val="16"/>
          <w:szCs w:val="16"/>
        </w:rPr>
        <w:t xml:space="preserve">KG heute einer der international tonangebenden Entwickler und Hersteller modularer Spann-, Positionier- und Messeinrichtungen sowie Zuführsysteme. Mit dem Baukastenspannsystem ALUFIX und den vielfältig einsetzbaren Vakuum-Spannsystemen gilt Witte als globaler Marktführer. </w:t>
      </w:r>
    </w:p>
    <w:p w14:paraId="0362B58E" w14:textId="77777777" w:rsidR="00851BF4" w:rsidRPr="00317D5D" w:rsidRDefault="00851BF4" w:rsidP="00851BF4">
      <w:pPr>
        <w:spacing w:after="0" w:line="360" w:lineRule="auto"/>
        <w:jc w:val="both"/>
        <w:rPr>
          <w:rFonts w:ascii="Arial" w:hAnsi="Arial" w:cs="Arial"/>
          <w:sz w:val="16"/>
          <w:szCs w:val="16"/>
        </w:rPr>
      </w:pPr>
    </w:p>
    <w:p w14:paraId="7CDBAE7F" w14:textId="37944A83" w:rsidR="00851BF4" w:rsidRPr="00317D5D" w:rsidRDefault="00851BF4" w:rsidP="00851BF4">
      <w:pPr>
        <w:spacing w:after="0" w:line="360" w:lineRule="auto"/>
        <w:jc w:val="both"/>
        <w:rPr>
          <w:rFonts w:ascii="Arial" w:hAnsi="Arial" w:cs="Arial"/>
          <w:sz w:val="16"/>
          <w:szCs w:val="16"/>
        </w:rPr>
      </w:pPr>
      <w:r w:rsidRPr="00317D5D">
        <w:rPr>
          <w:rFonts w:ascii="Arial" w:hAnsi="Arial" w:cs="Arial"/>
          <w:sz w:val="16"/>
          <w:szCs w:val="16"/>
        </w:rPr>
        <w:t>Nahezu alle bedeutenden Unternehmen der Automotive- sowie Luft- und Raumfahrt-Industrie setzen auf die Produkte und Anwendungslösungen von Witte. Hinzu kommt ein breites Einsatzspektrum unter anderem in der Mess- und Medizintechnik sowie in allen Branchen, in denen dimensionelle Qualitätsüberwachung, Wirtschaftlichkeit und Präzision entscheidende Rollen spielen.</w:t>
      </w:r>
    </w:p>
    <w:p w14:paraId="344BBD4B" w14:textId="01719102" w:rsidR="00C8153F" w:rsidRPr="00317D5D" w:rsidRDefault="009A3966" w:rsidP="00851BF4">
      <w:pPr>
        <w:spacing w:after="0" w:line="360" w:lineRule="auto"/>
        <w:jc w:val="both"/>
        <w:rPr>
          <w:rFonts w:ascii="Arial" w:hAnsi="Arial" w:cs="Arial"/>
          <w:sz w:val="16"/>
          <w:szCs w:val="16"/>
        </w:rPr>
      </w:pPr>
      <w:r w:rsidRPr="00317D5D">
        <w:rPr>
          <w:rFonts w:ascii="Arial" w:hAnsi="Arial" w:cs="Arial"/>
          <w:noProof/>
        </w:rPr>
        <mc:AlternateContent>
          <mc:Choice Requires="wps">
            <w:drawing>
              <wp:anchor distT="45720" distB="45720" distL="114300" distR="114300" simplePos="0" relativeHeight="251661312" behindDoc="0" locked="0" layoutInCell="1" allowOverlap="1" wp14:anchorId="5CCCB889" wp14:editId="275D51D2">
                <wp:simplePos x="0" y="0"/>
                <wp:positionH relativeFrom="margin">
                  <wp:posOffset>-67945</wp:posOffset>
                </wp:positionH>
                <wp:positionV relativeFrom="paragraph">
                  <wp:posOffset>2131695</wp:posOffset>
                </wp:positionV>
                <wp:extent cx="2442845" cy="112585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125855"/>
                        </a:xfrm>
                        <a:prstGeom prst="rect">
                          <a:avLst/>
                        </a:prstGeom>
                        <a:solidFill>
                          <a:srgbClr val="FFFFFF"/>
                        </a:solidFill>
                        <a:ln w="9525">
                          <a:noFill/>
                          <a:miter lim="800000"/>
                          <a:headEnd/>
                          <a:tailEnd/>
                        </a:ln>
                      </wps:spPr>
                      <wps:txbx>
                        <w:txbxContent>
                          <w:p w14:paraId="4C517D2D" w14:textId="0730639E" w:rsidR="004A171F" w:rsidRPr="004A171F" w:rsidRDefault="004A171F" w:rsidP="009A3966">
                            <w:pPr>
                              <w:autoSpaceDE w:val="0"/>
                              <w:autoSpaceDN w:val="0"/>
                              <w:adjustRightInd w:val="0"/>
                              <w:spacing w:after="0" w:line="276" w:lineRule="auto"/>
                              <w:jc w:val="both"/>
                              <w:rPr>
                                <w:rFonts w:ascii="Arial" w:hAnsi="Arial" w:cs="Arial"/>
                                <w:bCs/>
                                <w:i/>
                                <w:iCs/>
                                <w:sz w:val="16"/>
                                <w:szCs w:val="16"/>
                              </w:rPr>
                            </w:pPr>
                            <w:r>
                              <w:rPr>
                                <w:rFonts w:ascii="Arial" w:hAnsi="Arial" w:cs="Arial"/>
                                <w:bCs/>
                                <w:i/>
                                <w:iCs/>
                                <w:sz w:val="16"/>
                                <w:szCs w:val="16"/>
                              </w:rPr>
                              <w:t>Bis</w:t>
                            </w:r>
                            <w:r w:rsidRPr="004A171F">
                              <w:rPr>
                                <w:rFonts w:ascii="Arial" w:hAnsi="Arial" w:cs="Arial"/>
                                <w:bCs/>
                                <w:i/>
                                <w:iCs/>
                                <w:sz w:val="16"/>
                                <w:szCs w:val="16"/>
                              </w:rPr>
                              <w:t xml:space="preserve"> 200 Grad Celsius aufheizbare Vakuum-Spannplatten aus </w:t>
                            </w:r>
                            <w:r w:rsidR="002156CB">
                              <w:rPr>
                                <w:rFonts w:ascii="Arial" w:hAnsi="Arial" w:cs="Arial"/>
                                <w:bCs/>
                                <w:i/>
                                <w:iCs/>
                                <w:sz w:val="16"/>
                                <w:szCs w:val="16"/>
                              </w:rPr>
                              <w:t xml:space="preserve">Aluminium mit integriertem </w:t>
                            </w:r>
                            <w:r w:rsidRPr="004A171F">
                              <w:rPr>
                                <w:rFonts w:ascii="Arial" w:hAnsi="Arial" w:cs="Arial"/>
                                <w:bCs/>
                                <w:i/>
                                <w:iCs/>
                                <w:sz w:val="16"/>
                                <w:szCs w:val="16"/>
                              </w:rPr>
                              <w:t>mikroporösem Material</w:t>
                            </w:r>
                            <w:r>
                              <w:rPr>
                                <w:rFonts w:ascii="Arial" w:hAnsi="Arial" w:cs="Arial"/>
                                <w:bCs/>
                                <w:i/>
                                <w:iCs/>
                                <w:sz w:val="16"/>
                                <w:szCs w:val="16"/>
                              </w:rPr>
                              <w:t>. Die</w:t>
                            </w:r>
                            <w:r w:rsidRPr="004A171F">
                              <w:rPr>
                                <w:rFonts w:ascii="Arial" w:hAnsi="Arial" w:cs="Arial"/>
                                <w:bCs/>
                                <w:i/>
                                <w:iCs/>
                                <w:sz w:val="16"/>
                                <w:szCs w:val="16"/>
                              </w:rPr>
                              <w:t xml:space="preserve"> </w:t>
                            </w:r>
                            <w:r>
                              <w:rPr>
                                <w:rFonts w:ascii="Arial" w:hAnsi="Arial" w:cs="Arial"/>
                                <w:bCs/>
                                <w:i/>
                                <w:iCs/>
                                <w:sz w:val="16"/>
                                <w:szCs w:val="16"/>
                              </w:rPr>
                              <w:t xml:space="preserve">Neuheit von Witte eröffnet </w:t>
                            </w:r>
                            <w:r w:rsidR="009A3966">
                              <w:rPr>
                                <w:rFonts w:ascii="Arial" w:hAnsi="Arial" w:cs="Arial"/>
                                <w:bCs/>
                                <w:i/>
                                <w:iCs/>
                                <w:sz w:val="16"/>
                                <w:szCs w:val="16"/>
                              </w:rPr>
                              <w:t>komplexe</w:t>
                            </w:r>
                            <w:r>
                              <w:rPr>
                                <w:rFonts w:ascii="Arial" w:hAnsi="Arial" w:cs="Arial"/>
                                <w:bCs/>
                                <w:i/>
                                <w:iCs/>
                                <w:sz w:val="16"/>
                                <w:szCs w:val="16"/>
                              </w:rPr>
                              <w:t xml:space="preserve"> Anwendungs</w:t>
                            </w:r>
                            <w:r w:rsidR="009A3966">
                              <w:rPr>
                                <w:rFonts w:ascii="Arial" w:hAnsi="Arial" w:cs="Arial"/>
                                <w:bCs/>
                                <w:i/>
                                <w:iCs/>
                                <w:sz w:val="16"/>
                                <w:szCs w:val="16"/>
                              </w:rPr>
                              <w:t>möglichkeiten vor allem</w:t>
                            </w:r>
                            <w:r w:rsidRPr="004A171F">
                              <w:rPr>
                                <w:rFonts w:ascii="Arial" w:hAnsi="Arial" w:cs="Arial"/>
                                <w:bCs/>
                                <w:i/>
                                <w:iCs/>
                                <w:sz w:val="16"/>
                                <w:szCs w:val="16"/>
                              </w:rPr>
                              <w:t xml:space="preserve"> im Hochtechnologiebereich.</w:t>
                            </w:r>
                          </w:p>
                          <w:p w14:paraId="27250242" w14:textId="77777777" w:rsidR="0029051E" w:rsidRPr="004A171F" w:rsidRDefault="0029051E" w:rsidP="0029051E">
                            <w:pPr>
                              <w:spacing w:after="0" w:line="360" w:lineRule="auto"/>
                              <w:jc w:val="right"/>
                              <w:rPr>
                                <w:rFonts w:ascii="Arial" w:hAnsi="Arial" w:cs="Arial"/>
                                <w:bCs/>
                                <w:i/>
                                <w:iCs/>
                                <w:sz w:val="16"/>
                                <w:szCs w:val="16"/>
                              </w:rPr>
                            </w:pPr>
                            <w:r w:rsidRPr="004A171F">
                              <w:rPr>
                                <w:rFonts w:ascii="Arial" w:hAnsi="Arial" w:cs="Arial"/>
                                <w:bCs/>
                                <w:i/>
                                <w:iCs/>
                                <w:sz w:val="16"/>
                                <w:szCs w:val="16"/>
                              </w:rPr>
                              <w:t xml:space="preserve">Fotos: Witte </w:t>
                            </w:r>
                          </w:p>
                          <w:p w14:paraId="3A4C960B" w14:textId="77777777" w:rsidR="0029051E" w:rsidRPr="004A171F" w:rsidRDefault="0029051E" w:rsidP="0029051E">
                            <w:pPr>
                              <w:autoSpaceDE w:val="0"/>
                              <w:autoSpaceDN w:val="0"/>
                              <w:adjustRightInd w:val="0"/>
                              <w:spacing w:after="0" w:line="360" w:lineRule="auto"/>
                              <w:jc w:val="both"/>
                              <w:rPr>
                                <w:rFonts w:ascii="Arial" w:hAnsi="Arial" w:cs="Arial"/>
                                <w:bCs/>
                                <w:i/>
                                <w:iCs/>
                                <w:sz w:val="16"/>
                                <w:szCs w:val="16"/>
                              </w:rPr>
                            </w:pPr>
                          </w:p>
                          <w:p w14:paraId="3B1C6473" w14:textId="31BA3370" w:rsidR="0088264C" w:rsidRPr="004A171F" w:rsidRDefault="0088264C" w:rsidP="0088264C">
                            <w:pPr>
                              <w:autoSpaceDE w:val="0"/>
                              <w:autoSpaceDN w:val="0"/>
                              <w:adjustRightInd w:val="0"/>
                              <w:spacing w:after="0" w:line="360" w:lineRule="auto"/>
                              <w:jc w:val="both"/>
                              <w:rPr>
                                <w:rFonts w:ascii="Arial" w:hAnsi="Arial" w:cs="Arial"/>
                                <w:bCs/>
                                <w:i/>
                                <w:i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CB889" id="_x0000_t202" coordsize="21600,21600" o:spt="202" path="m,l,21600r21600,l21600,xe">
                <v:stroke joinstyle="miter"/>
                <v:path gradientshapeok="t" o:connecttype="rect"/>
              </v:shapetype>
              <v:shape id="Textfeld 2" o:spid="_x0000_s1026" type="#_x0000_t202" style="position:absolute;left:0;text-align:left;margin-left:-5.35pt;margin-top:167.85pt;width:192.35pt;height:88.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" stroked="f">
                <v:textbox>
                  <w:txbxContent>
                    <w:p w14:paraId="4C517D2D" w14:textId="0730639E" w:rsidR="004A171F" w:rsidRPr="004A171F" w:rsidRDefault="004A171F" w:rsidP="009A3966">
                      <w:pPr>
                        <w:autoSpaceDE w:val="0"/>
                        <w:autoSpaceDN w:val="0"/>
                        <w:adjustRightInd w:val="0"/>
                        <w:spacing w:after="0" w:line="276" w:lineRule="auto"/>
                        <w:jc w:val="both"/>
                        <w:rPr>
                          <w:rFonts w:ascii="Arial" w:hAnsi="Arial" w:cs="Arial"/>
                          <w:bCs/>
                          <w:i/>
                          <w:iCs/>
                          <w:sz w:val="16"/>
                          <w:szCs w:val="16"/>
                        </w:rPr>
                      </w:pPr>
                      <w:r>
                        <w:rPr>
                          <w:rFonts w:ascii="Arial" w:hAnsi="Arial" w:cs="Arial"/>
                          <w:bCs/>
                          <w:i/>
                          <w:iCs/>
                          <w:sz w:val="16"/>
                          <w:szCs w:val="16"/>
                        </w:rPr>
                        <w:t>Bis</w:t>
                      </w:r>
                      <w:r w:rsidRPr="004A171F">
                        <w:rPr>
                          <w:rFonts w:ascii="Arial" w:hAnsi="Arial" w:cs="Arial"/>
                          <w:bCs/>
                          <w:i/>
                          <w:iCs/>
                          <w:sz w:val="16"/>
                          <w:szCs w:val="16"/>
                        </w:rPr>
                        <w:t xml:space="preserve"> 200 Grad Celsius aufheizbare Vakuum-Spannplatten aus </w:t>
                      </w:r>
                      <w:r w:rsidR="002156CB">
                        <w:rPr>
                          <w:rFonts w:ascii="Arial" w:hAnsi="Arial" w:cs="Arial"/>
                          <w:bCs/>
                          <w:i/>
                          <w:iCs/>
                          <w:sz w:val="16"/>
                          <w:szCs w:val="16"/>
                        </w:rPr>
                        <w:t xml:space="preserve">Aluminium mit integriertem </w:t>
                      </w:r>
                      <w:r w:rsidRPr="004A171F">
                        <w:rPr>
                          <w:rFonts w:ascii="Arial" w:hAnsi="Arial" w:cs="Arial"/>
                          <w:bCs/>
                          <w:i/>
                          <w:iCs/>
                          <w:sz w:val="16"/>
                          <w:szCs w:val="16"/>
                        </w:rPr>
                        <w:t>mikroporösem Material</w:t>
                      </w:r>
                      <w:r>
                        <w:rPr>
                          <w:rFonts w:ascii="Arial" w:hAnsi="Arial" w:cs="Arial"/>
                          <w:bCs/>
                          <w:i/>
                          <w:iCs/>
                          <w:sz w:val="16"/>
                          <w:szCs w:val="16"/>
                        </w:rPr>
                        <w:t>. Die</w:t>
                      </w:r>
                      <w:r w:rsidRPr="004A171F">
                        <w:rPr>
                          <w:rFonts w:ascii="Arial" w:hAnsi="Arial" w:cs="Arial"/>
                          <w:bCs/>
                          <w:i/>
                          <w:iCs/>
                          <w:sz w:val="16"/>
                          <w:szCs w:val="16"/>
                        </w:rPr>
                        <w:t xml:space="preserve"> </w:t>
                      </w:r>
                      <w:r>
                        <w:rPr>
                          <w:rFonts w:ascii="Arial" w:hAnsi="Arial" w:cs="Arial"/>
                          <w:bCs/>
                          <w:i/>
                          <w:iCs/>
                          <w:sz w:val="16"/>
                          <w:szCs w:val="16"/>
                        </w:rPr>
                        <w:t xml:space="preserve">Neuheit von Witte eröffnet </w:t>
                      </w:r>
                      <w:r w:rsidR="009A3966">
                        <w:rPr>
                          <w:rFonts w:ascii="Arial" w:hAnsi="Arial" w:cs="Arial"/>
                          <w:bCs/>
                          <w:i/>
                          <w:iCs/>
                          <w:sz w:val="16"/>
                          <w:szCs w:val="16"/>
                        </w:rPr>
                        <w:t>komplexe</w:t>
                      </w:r>
                      <w:r>
                        <w:rPr>
                          <w:rFonts w:ascii="Arial" w:hAnsi="Arial" w:cs="Arial"/>
                          <w:bCs/>
                          <w:i/>
                          <w:iCs/>
                          <w:sz w:val="16"/>
                          <w:szCs w:val="16"/>
                        </w:rPr>
                        <w:t xml:space="preserve"> Anwendungs</w:t>
                      </w:r>
                      <w:r w:rsidR="009A3966">
                        <w:rPr>
                          <w:rFonts w:ascii="Arial" w:hAnsi="Arial" w:cs="Arial"/>
                          <w:bCs/>
                          <w:i/>
                          <w:iCs/>
                          <w:sz w:val="16"/>
                          <w:szCs w:val="16"/>
                        </w:rPr>
                        <w:t>möglichkeiten vor allem</w:t>
                      </w:r>
                      <w:r w:rsidRPr="004A171F">
                        <w:rPr>
                          <w:rFonts w:ascii="Arial" w:hAnsi="Arial" w:cs="Arial"/>
                          <w:bCs/>
                          <w:i/>
                          <w:iCs/>
                          <w:sz w:val="16"/>
                          <w:szCs w:val="16"/>
                        </w:rPr>
                        <w:t xml:space="preserve"> im Hochtechnologiebereich.</w:t>
                      </w:r>
                    </w:p>
                    <w:p w14:paraId="27250242" w14:textId="77777777" w:rsidR="0029051E" w:rsidRPr="004A171F" w:rsidRDefault="0029051E" w:rsidP="0029051E">
                      <w:pPr>
                        <w:spacing w:after="0" w:line="360" w:lineRule="auto"/>
                        <w:jc w:val="right"/>
                        <w:rPr>
                          <w:rFonts w:ascii="Arial" w:hAnsi="Arial" w:cs="Arial"/>
                          <w:bCs/>
                          <w:i/>
                          <w:iCs/>
                          <w:sz w:val="16"/>
                          <w:szCs w:val="16"/>
                        </w:rPr>
                      </w:pPr>
                      <w:r w:rsidRPr="004A171F">
                        <w:rPr>
                          <w:rFonts w:ascii="Arial" w:hAnsi="Arial" w:cs="Arial"/>
                          <w:bCs/>
                          <w:i/>
                          <w:iCs/>
                          <w:sz w:val="16"/>
                          <w:szCs w:val="16"/>
                        </w:rPr>
                        <w:t xml:space="preserve">Fotos: Witte </w:t>
                      </w:r>
                    </w:p>
                    <w:p w14:paraId="3A4C960B" w14:textId="77777777" w:rsidR="0029051E" w:rsidRPr="004A171F" w:rsidRDefault="0029051E" w:rsidP="0029051E">
                      <w:pPr>
                        <w:autoSpaceDE w:val="0"/>
                        <w:autoSpaceDN w:val="0"/>
                        <w:adjustRightInd w:val="0"/>
                        <w:spacing w:after="0" w:line="360" w:lineRule="auto"/>
                        <w:jc w:val="both"/>
                        <w:rPr>
                          <w:rFonts w:ascii="Arial" w:hAnsi="Arial" w:cs="Arial"/>
                          <w:bCs/>
                          <w:i/>
                          <w:iCs/>
                          <w:sz w:val="16"/>
                          <w:szCs w:val="16"/>
                        </w:rPr>
                      </w:pPr>
                    </w:p>
                    <w:p w14:paraId="3B1C6473" w14:textId="31BA3370" w:rsidR="0088264C" w:rsidRPr="004A171F" w:rsidRDefault="0088264C" w:rsidP="0088264C">
                      <w:pPr>
                        <w:autoSpaceDE w:val="0"/>
                        <w:autoSpaceDN w:val="0"/>
                        <w:adjustRightInd w:val="0"/>
                        <w:spacing w:after="0" w:line="360" w:lineRule="auto"/>
                        <w:jc w:val="both"/>
                        <w:rPr>
                          <w:rFonts w:ascii="Arial" w:hAnsi="Arial" w:cs="Arial"/>
                          <w:bCs/>
                          <w:i/>
                          <w:iCs/>
                          <w:sz w:val="16"/>
                          <w:szCs w:val="16"/>
                        </w:rPr>
                      </w:pPr>
                    </w:p>
                  </w:txbxContent>
                </v:textbox>
                <w10:wrap type="square" anchorx="margin"/>
              </v:shape>
            </w:pict>
          </mc:Fallback>
        </mc:AlternateContent>
      </w:r>
      <w:r w:rsidRPr="00317D5D">
        <w:rPr>
          <w:rFonts w:ascii="Arial" w:hAnsi="Arial" w:cs="Arial"/>
          <w:noProof/>
        </w:rPr>
        <mc:AlternateContent>
          <mc:Choice Requires="wps">
            <w:drawing>
              <wp:anchor distT="45720" distB="45720" distL="114300" distR="114300" simplePos="0" relativeHeight="251659264" behindDoc="0" locked="0" layoutInCell="1" allowOverlap="1" wp14:anchorId="2D6027C0" wp14:editId="1C91E3A0">
                <wp:simplePos x="0" y="0"/>
                <wp:positionH relativeFrom="margin">
                  <wp:posOffset>-81915</wp:posOffset>
                </wp:positionH>
                <wp:positionV relativeFrom="paragraph">
                  <wp:posOffset>323850</wp:posOffset>
                </wp:positionV>
                <wp:extent cx="2640330" cy="3255010"/>
                <wp:effectExtent l="0" t="0" r="7620" b="25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3255010"/>
                        </a:xfrm>
                        <a:prstGeom prst="rect">
                          <a:avLst/>
                        </a:prstGeom>
                        <a:solidFill>
                          <a:srgbClr val="FFFFFF"/>
                        </a:solidFill>
                        <a:ln w="9525">
                          <a:noFill/>
                          <a:miter lim="800000"/>
                          <a:headEnd/>
                          <a:tailEnd/>
                        </a:ln>
                      </wps:spPr>
                      <wps:txbx>
                        <w:txbxContent>
                          <w:p w14:paraId="1838032A" w14:textId="424DA322" w:rsidR="006B26B7" w:rsidRDefault="004A171F">
                            <w:bookmarkStart w:id="0" w:name="_Hlk89695484"/>
                            <w:bookmarkEnd w:id="0"/>
                            <w:r>
                              <w:rPr>
                                <w:noProof/>
                              </w:rPr>
                              <w:drawing>
                                <wp:inline distT="0" distB="0" distL="0" distR="0" wp14:anchorId="3778369B" wp14:editId="685FDEE8">
                                  <wp:extent cx="2319143" cy="1665026"/>
                                  <wp:effectExtent l="0" t="0" r="5080" b="0"/>
                                  <wp:docPr id="1" name="Grafik 1"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lektronik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326442" cy="16702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027C0" id="_x0000_s1027" type="#_x0000_t202" style="position:absolute;left:0;text-align:left;margin-left:-6.45pt;margin-top:25.5pt;width:207.9pt;height:25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" stroked="f">
                <v:textbox>
                  <w:txbxContent>
                    <w:p w14:paraId="1838032A" w14:textId="424DA322" w:rsidR="006B26B7" w:rsidRDefault="004A171F">
                      <w:bookmarkStart w:id="1" w:name="_Hlk89695484"/>
                      <w:bookmarkEnd w:id="1"/>
                      <w:r>
                        <w:rPr>
                          <w:noProof/>
                        </w:rPr>
                        <w:drawing>
                          <wp:inline distT="0" distB="0" distL="0" distR="0" wp14:anchorId="3778369B" wp14:editId="685FDEE8">
                            <wp:extent cx="2319143" cy="1665026"/>
                            <wp:effectExtent l="0" t="0" r="5080" b="0"/>
                            <wp:docPr id="1" name="Grafik 1"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lektronik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326442" cy="1670267"/>
                                    </a:xfrm>
                                    <a:prstGeom prst="rect">
                                      <a:avLst/>
                                    </a:prstGeom>
                                  </pic:spPr>
                                </pic:pic>
                              </a:graphicData>
                            </a:graphic>
                          </wp:inline>
                        </w:drawing>
                      </w:r>
                    </w:p>
                  </w:txbxContent>
                </v:textbox>
                <w10:wrap type="square" anchorx="margin"/>
              </v:shape>
            </w:pict>
          </mc:Fallback>
        </mc:AlternateContent>
      </w:r>
    </w:p>
    <w:p w14:paraId="70357B91" w14:textId="52310298" w:rsidR="000B3A07" w:rsidRPr="00317D5D" w:rsidRDefault="009A3966" w:rsidP="00013729">
      <w:pPr>
        <w:spacing w:after="0" w:line="360" w:lineRule="auto"/>
        <w:jc w:val="both"/>
        <w:rPr>
          <w:rFonts w:ascii="Arial" w:hAnsi="Arial" w:cs="Arial"/>
        </w:rPr>
      </w:pPr>
      <w:r w:rsidRPr="00317D5D">
        <w:rPr>
          <w:rFonts w:ascii="Arial" w:hAnsi="Arial" w:cs="Arial"/>
          <w:noProof/>
        </w:rPr>
        <mc:AlternateContent>
          <mc:Choice Requires="wps">
            <w:drawing>
              <wp:anchor distT="45720" distB="45720" distL="114300" distR="114300" simplePos="0" relativeHeight="251663360" behindDoc="0" locked="0" layoutInCell="1" allowOverlap="1" wp14:anchorId="020CA837" wp14:editId="70B59952">
                <wp:simplePos x="0" y="0"/>
                <wp:positionH relativeFrom="margin">
                  <wp:posOffset>2857671</wp:posOffset>
                </wp:positionH>
                <wp:positionV relativeFrom="paragraph">
                  <wp:posOffset>157755</wp:posOffset>
                </wp:positionV>
                <wp:extent cx="2197100" cy="2622550"/>
                <wp:effectExtent l="0" t="0" r="0" b="635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622550"/>
                        </a:xfrm>
                        <a:prstGeom prst="rect">
                          <a:avLst/>
                        </a:prstGeom>
                        <a:solidFill>
                          <a:srgbClr val="FFFFFF"/>
                        </a:solidFill>
                        <a:ln w="9525">
                          <a:noFill/>
                          <a:miter lim="800000"/>
                          <a:headEnd/>
                          <a:tailEnd/>
                        </a:ln>
                      </wps:spPr>
                      <wps:txbx>
                        <w:txbxContent>
                          <w:p w14:paraId="2B559F48" w14:textId="4B7C7B78" w:rsidR="0088264C" w:rsidRDefault="004A171F" w:rsidP="0088264C">
                            <w:r>
                              <w:rPr>
                                <w:noProof/>
                              </w:rPr>
                              <w:drawing>
                                <wp:inline distT="0" distB="0" distL="0" distR="0" wp14:anchorId="01997B25" wp14:editId="20840D41">
                                  <wp:extent cx="1678305" cy="2522220"/>
                                  <wp:effectExtent l="0" t="0" r="0" b="0"/>
                                  <wp:docPr id="6" name="Grafik 6"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lektronik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678305" cy="2522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CA837" id="_x0000_s1028" type="#_x0000_t202" style="position:absolute;left:0;text-align:left;margin-left:225pt;margin-top:12.4pt;width:173pt;height:20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" stroked="f">
                <v:textbox>
                  <w:txbxContent>
                    <w:p w14:paraId="2B559F48" w14:textId="4B7C7B78" w:rsidR="0088264C" w:rsidRDefault="004A171F" w:rsidP="0088264C">
                      <w:r>
                        <w:rPr>
                          <w:noProof/>
                        </w:rPr>
                        <w:drawing>
                          <wp:inline distT="0" distB="0" distL="0" distR="0" wp14:anchorId="01997B25" wp14:editId="20840D41">
                            <wp:extent cx="1678305" cy="2522220"/>
                            <wp:effectExtent l="0" t="0" r="0" b="0"/>
                            <wp:docPr id="6" name="Grafik 6"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lektronik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678305" cy="2522220"/>
                                    </a:xfrm>
                                    <a:prstGeom prst="rect">
                                      <a:avLst/>
                                    </a:prstGeom>
                                  </pic:spPr>
                                </pic:pic>
                              </a:graphicData>
                            </a:graphic>
                          </wp:inline>
                        </w:drawing>
                      </w:r>
                    </w:p>
                  </w:txbxContent>
                </v:textbox>
                <w10:wrap type="square" anchorx="margin"/>
              </v:shape>
            </w:pict>
          </mc:Fallback>
        </mc:AlternateContent>
      </w:r>
      <w:r w:rsidR="006B26B7" w:rsidRPr="00317D5D">
        <w:rPr>
          <w:rFonts w:ascii="Arial" w:hAnsi="Arial" w:cs="Arial"/>
        </w:rPr>
        <w:t xml:space="preserve">  </w:t>
      </w:r>
      <w:r w:rsidR="00217BFC">
        <w:rPr>
          <w:rFonts w:ascii="Arial" w:hAnsi="Arial" w:cs="Arial"/>
        </w:rPr>
        <w:t>s</w:t>
      </w:r>
      <w:r w:rsidR="006B26B7" w:rsidRPr="00317D5D">
        <w:rPr>
          <w:rFonts w:ascii="Arial" w:hAnsi="Arial" w:cs="Arial"/>
        </w:rPr>
        <w:t xml:space="preserve">    </w:t>
      </w:r>
    </w:p>
    <w:sectPr w:rsidR="000B3A07" w:rsidRPr="00317D5D" w:rsidSect="005F5EFB">
      <w:headerReference w:type="even" r:id="rId12"/>
      <w:headerReference w:type="default" r:id="rId13"/>
      <w:footerReference w:type="even" r:id="rId14"/>
      <w:footerReference w:type="default" r:id="rId15"/>
      <w:headerReference w:type="first" r:id="rId16"/>
      <w:footerReference w:type="first" r:id="rId17"/>
      <w:pgSz w:w="11906" w:h="16838"/>
      <w:pgMar w:top="2268" w:right="311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79236" w14:textId="77777777" w:rsidR="00D42047" w:rsidRDefault="00D42047" w:rsidP="00ED4378">
      <w:pPr>
        <w:spacing w:after="0" w:line="240" w:lineRule="auto"/>
      </w:pPr>
      <w:r>
        <w:separator/>
      </w:r>
    </w:p>
  </w:endnote>
  <w:endnote w:type="continuationSeparator" w:id="0">
    <w:p w14:paraId="58639174" w14:textId="77777777" w:rsidR="00D42047" w:rsidRDefault="00D42047" w:rsidP="00ED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panose1 w:val="020B0703030504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0909" w14:textId="77777777" w:rsidR="00ED4378" w:rsidRDefault="00ED43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FB24" w14:textId="77777777" w:rsidR="00ED4378" w:rsidRDefault="00ED437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77A4" w14:textId="77777777" w:rsidR="00ED4378" w:rsidRDefault="00ED43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BF366" w14:textId="77777777" w:rsidR="00D42047" w:rsidRDefault="00D42047" w:rsidP="00ED4378">
      <w:pPr>
        <w:spacing w:after="0" w:line="240" w:lineRule="auto"/>
      </w:pPr>
      <w:r>
        <w:separator/>
      </w:r>
    </w:p>
  </w:footnote>
  <w:footnote w:type="continuationSeparator" w:id="0">
    <w:p w14:paraId="7750A758" w14:textId="77777777" w:rsidR="00D42047" w:rsidRDefault="00D42047" w:rsidP="00ED4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01EB" w14:textId="77777777" w:rsidR="00ED4378" w:rsidRDefault="00ED43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6833" w14:textId="77777777" w:rsidR="00ED4378" w:rsidRDefault="00ED437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A313" w14:textId="77777777" w:rsidR="00ED4378" w:rsidRDefault="00ED43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34C2"/>
    <w:multiLevelType w:val="multilevel"/>
    <w:tmpl w:val="606CA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22C88"/>
    <w:multiLevelType w:val="multilevel"/>
    <w:tmpl w:val="1B2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10D40"/>
    <w:multiLevelType w:val="hybridMultilevel"/>
    <w:tmpl w:val="1A76890A"/>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150D4CCB"/>
    <w:multiLevelType w:val="hybridMultilevel"/>
    <w:tmpl w:val="A0F0B960"/>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4" w15:restartNumberingAfterBreak="0">
    <w:nsid w:val="24312EBF"/>
    <w:multiLevelType w:val="hybridMultilevel"/>
    <w:tmpl w:val="0B6A2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F03757"/>
    <w:multiLevelType w:val="multilevel"/>
    <w:tmpl w:val="770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87CA2"/>
    <w:multiLevelType w:val="hybridMultilevel"/>
    <w:tmpl w:val="22567F4C"/>
    <w:lvl w:ilvl="0" w:tplc="DD5E08D4">
      <w:start w:val="1"/>
      <w:numFmt w:val="low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1964D76"/>
    <w:multiLevelType w:val="hybridMultilevel"/>
    <w:tmpl w:val="CB9CB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CC0CEB"/>
    <w:multiLevelType w:val="multilevel"/>
    <w:tmpl w:val="67E42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F60D38"/>
    <w:multiLevelType w:val="hybridMultilevel"/>
    <w:tmpl w:val="83548C3C"/>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0" w15:restartNumberingAfterBreak="0">
    <w:nsid w:val="52C929BF"/>
    <w:multiLevelType w:val="multilevel"/>
    <w:tmpl w:val="9DC2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72D45"/>
    <w:multiLevelType w:val="hybridMultilevel"/>
    <w:tmpl w:val="BE8EDD22"/>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2" w15:restartNumberingAfterBreak="0">
    <w:nsid w:val="60625CCF"/>
    <w:multiLevelType w:val="hybridMultilevel"/>
    <w:tmpl w:val="A07C4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9"/>
  </w:num>
  <w:num w:numId="4">
    <w:abstractNumId w:val="11"/>
  </w:num>
  <w:num w:numId="5">
    <w:abstractNumId w:val="3"/>
  </w:num>
  <w:num w:numId="6">
    <w:abstractNumId w:val="4"/>
  </w:num>
  <w:num w:numId="7">
    <w:abstractNumId w:val="7"/>
  </w:num>
  <w:num w:numId="8">
    <w:abstractNumId w:val="5"/>
  </w:num>
  <w:num w:numId="9">
    <w:abstractNumId w:val="0"/>
  </w:num>
  <w:num w:numId="10">
    <w:abstractNumId w:val="1"/>
  </w:num>
  <w:num w:numId="11">
    <w:abstractNumId w:val="8"/>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BFC"/>
    <w:rsid w:val="00007D10"/>
    <w:rsid w:val="000119C0"/>
    <w:rsid w:val="000119F3"/>
    <w:rsid w:val="00013729"/>
    <w:rsid w:val="00014762"/>
    <w:rsid w:val="00020D5E"/>
    <w:rsid w:val="00022D9F"/>
    <w:rsid w:val="000237C1"/>
    <w:rsid w:val="00032897"/>
    <w:rsid w:val="000360E7"/>
    <w:rsid w:val="00040030"/>
    <w:rsid w:val="000446D3"/>
    <w:rsid w:val="00044BAA"/>
    <w:rsid w:val="00053725"/>
    <w:rsid w:val="00060073"/>
    <w:rsid w:val="00060754"/>
    <w:rsid w:val="0006333A"/>
    <w:rsid w:val="000634D9"/>
    <w:rsid w:val="00070BE8"/>
    <w:rsid w:val="00087774"/>
    <w:rsid w:val="0009240A"/>
    <w:rsid w:val="00095467"/>
    <w:rsid w:val="000954D3"/>
    <w:rsid w:val="000A0ABC"/>
    <w:rsid w:val="000A2E26"/>
    <w:rsid w:val="000A374F"/>
    <w:rsid w:val="000A42F2"/>
    <w:rsid w:val="000A7C71"/>
    <w:rsid w:val="000B0583"/>
    <w:rsid w:val="000B3A07"/>
    <w:rsid w:val="000C191A"/>
    <w:rsid w:val="000C1A30"/>
    <w:rsid w:val="000C3795"/>
    <w:rsid w:val="000C437F"/>
    <w:rsid w:val="000E5A22"/>
    <w:rsid w:val="000E7FBA"/>
    <w:rsid w:val="000F0A66"/>
    <w:rsid w:val="001074A4"/>
    <w:rsid w:val="00113532"/>
    <w:rsid w:val="00114A02"/>
    <w:rsid w:val="00116C93"/>
    <w:rsid w:val="001260A5"/>
    <w:rsid w:val="0013589D"/>
    <w:rsid w:val="0014014F"/>
    <w:rsid w:val="00140C88"/>
    <w:rsid w:val="00142B01"/>
    <w:rsid w:val="0014395B"/>
    <w:rsid w:val="00147327"/>
    <w:rsid w:val="00150B0E"/>
    <w:rsid w:val="0016305C"/>
    <w:rsid w:val="001857B9"/>
    <w:rsid w:val="00196BA8"/>
    <w:rsid w:val="001B242B"/>
    <w:rsid w:val="001D1016"/>
    <w:rsid w:val="001D5F6C"/>
    <w:rsid w:val="001E0770"/>
    <w:rsid w:val="001E2EF2"/>
    <w:rsid w:val="001E3BFC"/>
    <w:rsid w:val="001E5B9B"/>
    <w:rsid w:val="001E6CE3"/>
    <w:rsid w:val="002005CB"/>
    <w:rsid w:val="0020600C"/>
    <w:rsid w:val="00212E09"/>
    <w:rsid w:val="002156CB"/>
    <w:rsid w:val="00217966"/>
    <w:rsid w:val="00217BFC"/>
    <w:rsid w:val="00224210"/>
    <w:rsid w:val="00243827"/>
    <w:rsid w:val="00251CF8"/>
    <w:rsid w:val="002523FB"/>
    <w:rsid w:val="00255CA7"/>
    <w:rsid w:val="00262ADB"/>
    <w:rsid w:val="00266989"/>
    <w:rsid w:val="00267164"/>
    <w:rsid w:val="0027321F"/>
    <w:rsid w:val="00274D22"/>
    <w:rsid w:val="00276AFD"/>
    <w:rsid w:val="00276CFE"/>
    <w:rsid w:val="002815B7"/>
    <w:rsid w:val="00283EA1"/>
    <w:rsid w:val="00286321"/>
    <w:rsid w:val="0029051E"/>
    <w:rsid w:val="002925D4"/>
    <w:rsid w:val="002A5C82"/>
    <w:rsid w:val="002B0E4A"/>
    <w:rsid w:val="002B2ACA"/>
    <w:rsid w:val="002B7EDC"/>
    <w:rsid w:val="002C2916"/>
    <w:rsid w:val="002C7AFA"/>
    <w:rsid w:val="002E2234"/>
    <w:rsid w:val="002F3BEC"/>
    <w:rsid w:val="002F43F5"/>
    <w:rsid w:val="00306B00"/>
    <w:rsid w:val="00310935"/>
    <w:rsid w:val="00317D5D"/>
    <w:rsid w:val="0032747B"/>
    <w:rsid w:val="00331927"/>
    <w:rsid w:val="00343701"/>
    <w:rsid w:val="00346A3F"/>
    <w:rsid w:val="00353105"/>
    <w:rsid w:val="003559F6"/>
    <w:rsid w:val="003608A2"/>
    <w:rsid w:val="00365F32"/>
    <w:rsid w:val="003667CF"/>
    <w:rsid w:val="00373343"/>
    <w:rsid w:val="00387384"/>
    <w:rsid w:val="003924E0"/>
    <w:rsid w:val="00394051"/>
    <w:rsid w:val="0039568C"/>
    <w:rsid w:val="00395F7E"/>
    <w:rsid w:val="0039796F"/>
    <w:rsid w:val="003A6154"/>
    <w:rsid w:val="003A7CAC"/>
    <w:rsid w:val="003B431A"/>
    <w:rsid w:val="003B5F14"/>
    <w:rsid w:val="003B7A31"/>
    <w:rsid w:val="003C0EBB"/>
    <w:rsid w:val="003C55AF"/>
    <w:rsid w:val="003C6275"/>
    <w:rsid w:val="003D6681"/>
    <w:rsid w:val="003D7160"/>
    <w:rsid w:val="003E7EE2"/>
    <w:rsid w:val="003F290E"/>
    <w:rsid w:val="003F4F1F"/>
    <w:rsid w:val="003F6F7B"/>
    <w:rsid w:val="003F7FE3"/>
    <w:rsid w:val="00400472"/>
    <w:rsid w:val="00400DF7"/>
    <w:rsid w:val="00400F79"/>
    <w:rsid w:val="00406E6E"/>
    <w:rsid w:val="004148B2"/>
    <w:rsid w:val="00415892"/>
    <w:rsid w:val="004170D6"/>
    <w:rsid w:val="00417DFB"/>
    <w:rsid w:val="00431F8B"/>
    <w:rsid w:val="00437997"/>
    <w:rsid w:val="00443513"/>
    <w:rsid w:val="0044404A"/>
    <w:rsid w:val="00444BD3"/>
    <w:rsid w:val="00450383"/>
    <w:rsid w:val="00450B7C"/>
    <w:rsid w:val="004548D3"/>
    <w:rsid w:val="00454B02"/>
    <w:rsid w:val="004668B1"/>
    <w:rsid w:val="0047367F"/>
    <w:rsid w:val="00474B72"/>
    <w:rsid w:val="00482B35"/>
    <w:rsid w:val="00484A12"/>
    <w:rsid w:val="00484E3D"/>
    <w:rsid w:val="004913AD"/>
    <w:rsid w:val="004A171F"/>
    <w:rsid w:val="004A2E76"/>
    <w:rsid w:val="004A652F"/>
    <w:rsid w:val="004A7DF4"/>
    <w:rsid w:val="004B15E1"/>
    <w:rsid w:val="004B2346"/>
    <w:rsid w:val="004B2CAA"/>
    <w:rsid w:val="004B6366"/>
    <w:rsid w:val="004C25CB"/>
    <w:rsid w:val="004C7E67"/>
    <w:rsid w:val="004D685F"/>
    <w:rsid w:val="004D6E7D"/>
    <w:rsid w:val="004D7835"/>
    <w:rsid w:val="004F367A"/>
    <w:rsid w:val="004F59DC"/>
    <w:rsid w:val="0050241D"/>
    <w:rsid w:val="00513C61"/>
    <w:rsid w:val="005158B5"/>
    <w:rsid w:val="0052093F"/>
    <w:rsid w:val="00521811"/>
    <w:rsid w:val="00530F86"/>
    <w:rsid w:val="00533C59"/>
    <w:rsid w:val="005342B6"/>
    <w:rsid w:val="005371C5"/>
    <w:rsid w:val="005442C9"/>
    <w:rsid w:val="00550C72"/>
    <w:rsid w:val="00550ED7"/>
    <w:rsid w:val="005522A7"/>
    <w:rsid w:val="00560199"/>
    <w:rsid w:val="0056263B"/>
    <w:rsid w:val="00562BF8"/>
    <w:rsid w:val="00573C20"/>
    <w:rsid w:val="00575BEE"/>
    <w:rsid w:val="00580B13"/>
    <w:rsid w:val="00581112"/>
    <w:rsid w:val="00587DF6"/>
    <w:rsid w:val="00590BA3"/>
    <w:rsid w:val="00594EF3"/>
    <w:rsid w:val="005A1EA9"/>
    <w:rsid w:val="005A2A53"/>
    <w:rsid w:val="005A4377"/>
    <w:rsid w:val="005B0BD0"/>
    <w:rsid w:val="005B2553"/>
    <w:rsid w:val="005C50FD"/>
    <w:rsid w:val="005C6D28"/>
    <w:rsid w:val="005D1640"/>
    <w:rsid w:val="005E20BD"/>
    <w:rsid w:val="005E31BE"/>
    <w:rsid w:val="005E3E22"/>
    <w:rsid w:val="005F410E"/>
    <w:rsid w:val="005F4A3D"/>
    <w:rsid w:val="005F5EFB"/>
    <w:rsid w:val="005F67CD"/>
    <w:rsid w:val="005F7EB4"/>
    <w:rsid w:val="006043CA"/>
    <w:rsid w:val="006059A6"/>
    <w:rsid w:val="006102AF"/>
    <w:rsid w:val="006119F9"/>
    <w:rsid w:val="00617FC3"/>
    <w:rsid w:val="00624E9E"/>
    <w:rsid w:val="006277E4"/>
    <w:rsid w:val="00643E1D"/>
    <w:rsid w:val="00644A37"/>
    <w:rsid w:val="006568DC"/>
    <w:rsid w:val="00660E23"/>
    <w:rsid w:val="006632F3"/>
    <w:rsid w:val="00666F4F"/>
    <w:rsid w:val="0067117C"/>
    <w:rsid w:val="00671BEE"/>
    <w:rsid w:val="00683CE0"/>
    <w:rsid w:val="006867AB"/>
    <w:rsid w:val="00687FC7"/>
    <w:rsid w:val="0069120D"/>
    <w:rsid w:val="00693C74"/>
    <w:rsid w:val="006A07BF"/>
    <w:rsid w:val="006A0882"/>
    <w:rsid w:val="006A7A84"/>
    <w:rsid w:val="006B26B7"/>
    <w:rsid w:val="006B4676"/>
    <w:rsid w:val="006C04F1"/>
    <w:rsid w:val="006C1BFC"/>
    <w:rsid w:val="006C436D"/>
    <w:rsid w:val="006C49FD"/>
    <w:rsid w:val="006C60A6"/>
    <w:rsid w:val="006D1A45"/>
    <w:rsid w:val="006E3DFC"/>
    <w:rsid w:val="006F091A"/>
    <w:rsid w:val="006F15F3"/>
    <w:rsid w:val="006F27D7"/>
    <w:rsid w:val="006F4702"/>
    <w:rsid w:val="00700CCD"/>
    <w:rsid w:val="00701EC1"/>
    <w:rsid w:val="007112B8"/>
    <w:rsid w:val="00712CB8"/>
    <w:rsid w:val="007211A9"/>
    <w:rsid w:val="007257B7"/>
    <w:rsid w:val="00731E98"/>
    <w:rsid w:val="00734FF5"/>
    <w:rsid w:val="00743EE9"/>
    <w:rsid w:val="007468CB"/>
    <w:rsid w:val="007500E4"/>
    <w:rsid w:val="00757294"/>
    <w:rsid w:val="007624D3"/>
    <w:rsid w:val="00764B7D"/>
    <w:rsid w:val="00765A68"/>
    <w:rsid w:val="00774894"/>
    <w:rsid w:val="00774A43"/>
    <w:rsid w:val="007770AE"/>
    <w:rsid w:val="007836F9"/>
    <w:rsid w:val="00795569"/>
    <w:rsid w:val="007A2CB2"/>
    <w:rsid w:val="007A403B"/>
    <w:rsid w:val="007B3CEB"/>
    <w:rsid w:val="007B4F7D"/>
    <w:rsid w:val="007B55BA"/>
    <w:rsid w:val="007B73C2"/>
    <w:rsid w:val="007B778B"/>
    <w:rsid w:val="007B7C5F"/>
    <w:rsid w:val="007C11CB"/>
    <w:rsid w:val="007C62EF"/>
    <w:rsid w:val="007D4284"/>
    <w:rsid w:val="007E3491"/>
    <w:rsid w:val="007E3B1A"/>
    <w:rsid w:val="007E3C06"/>
    <w:rsid w:val="007F38F6"/>
    <w:rsid w:val="008055AE"/>
    <w:rsid w:val="00813F4F"/>
    <w:rsid w:val="00816615"/>
    <w:rsid w:val="00817D19"/>
    <w:rsid w:val="00817EDC"/>
    <w:rsid w:val="008204D1"/>
    <w:rsid w:val="008235E5"/>
    <w:rsid w:val="008277E2"/>
    <w:rsid w:val="008316D9"/>
    <w:rsid w:val="00831CBC"/>
    <w:rsid w:val="008360EA"/>
    <w:rsid w:val="00841F9A"/>
    <w:rsid w:val="008453A7"/>
    <w:rsid w:val="00846369"/>
    <w:rsid w:val="00851BF4"/>
    <w:rsid w:val="00856458"/>
    <w:rsid w:val="00856EF9"/>
    <w:rsid w:val="008668D8"/>
    <w:rsid w:val="008673F4"/>
    <w:rsid w:val="0087381A"/>
    <w:rsid w:val="0088264C"/>
    <w:rsid w:val="00884B78"/>
    <w:rsid w:val="00885AC7"/>
    <w:rsid w:val="00893748"/>
    <w:rsid w:val="0089532C"/>
    <w:rsid w:val="008A1D4F"/>
    <w:rsid w:val="008B5256"/>
    <w:rsid w:val="008C09F6"/>
    <w:rsid w:val="008C28B3"/>
    <w:rsid w:val="008C2A5E"/>
    <w:rsid w:val="008D1572"/>
    <w:rsid w:val="008E1CBB"/>
    <w:rsid w:val="008F0F77"/>
    <w:rsid w:val="008F5B94"/>
    <w:rsid w:val="008F5FC8"/>
    <w:rsid w:val="009033CC"/>
    <w:rsid w:val="0090493D"/>
    <w:rsid w:val="00910A59"/>
    <w:rsid w:val="00914CC7"/>
    <w:rsid w:val="00926912"/>
    <w:rsid w:val="00950A3E"/>
    <w:rsid w:val="00950F2C"/>
    <w:rsid w:val="00952B8D"/>
    <w:rsid w:val="00956657"/>
    <w:rsid w:val="00962D1B"/>
    <w:rsid w:val="00970224"/>
    <w:rsid w:val="0097074F"/>
    <w:rsid w:val="00971ACA"/>
    <w:rsid w:val="009721C4"/>
    <w:rsid w:val="00974A6B"/>
    <w:rsid w:val="00981106"/>
    <w:rsid w:val="00982755"/>
    <w:rsid w:val="0098331C"/>
    <w:rsid w:val="00986A5C"/>
    <w:rsid w:val="0099583F"/>
    <w:rsid w:val="00996ABE"/>
    <w:rsid w:val="009A0131"/>
    <w:rsid w:val="009A3966"/>
    <w:rsid w:val="009A6977"/>
    <w:rsid w:val="009A791D"/>
    <w:rsid w:val="009B193D"/>
    <w:rsid w:val="009B5926"/>
    <w:rsid w:val="009C5060"/>
    <w:rsid w:val="009C5FE5"/>
    <w:rsid w:val="009E1500"/>
    <w:rsid w:val="009F403D"/>
    <w:rsid w:val="009F4674"/>
    <w:rsid w:val="009F64DB"/>
    <w:rsid w:val="009F6532"/>
    <w:rsid w:val="009F7518"/>
    <w:rsid w:val="00A0129F"/>
    <w:rsid w:val="00A124F9"/>
    <w:rsid w:val="00A17A2D"/>
    <w:rsid w:val="00A2244B"/>
    <w:rsid w:val="00A33DDC"/>
    <w:rsid w:val="00A45BFD"/>
    <w:rsid w:val="00A472DD"/>
    <w:rsid w:val="00A5435C"/>
    <w:rsid w:val="00A57B37"/>
    <w:rsid w:val="00A57EC2"/>
    <w:rsid w:val="00A60F76"/>
    <w:rsid w:val="00A64F70"/>
    <w:rsid w:val="00A67111"/>
    <w:rsid w:val="00A70F3C"/>
    <w:rsid w:val="00A719E0"/>
    <w:rsid w:val="00A72934"/>
    <w:rsid w:val="00A811B0"/>
    <w:rsid w:val="00A85F8D"/>
    <w:rsid w:val="00A86B49"/>
    <w:rsid w:val="00A901EA"/>
    <w:rsid w:val="00A9094E"/>
    <w:rsid w:val="00A91440"/>
    <w:rsid w:val="00A92C15"/>
    <w:rsid w:val="00AA471F"/>
    <w:rsid w:val="00AA5719"/>
    <w:rsid w:val="00AA75FD"/>
    <w:rsid w:val="00AB6B13"/>
    <w:rsid w:val="00AC5AD1"/>
    <w:rsid w:val="00AD55AD"/>
    <w:rsid w:val="00AD738B"/>
    <w:rsid w:val="00AD73A3"/>
    <w:rsid w:val="00AE0917"/>
    <w:rsid w:val="00AE0990"/>
    <w:rsid w:val="00AE3CB9"/>
    <w:rsid w:val="00AE43E8"/>
    <w:rsid w:val="00AE764B"/>
    <w:rsid w:val="00AF3B77"/>
    <w:rsid w:val="00AF6BA4"/>
    <w:rsid w:val="00B03FA5"/>
    <w:rsid w:val="00B1149F"/>
    <w:rsid w:val="00B20B15"/>
    <w:rsid w:val="00B22C25"/>
    <w:rsid w:val="00B308F4"/>
    <w:rsid w:val="00B34E65"/>
    <w:rsid w:val="00B43627"/>
    <w:rsid w:val="00B47FF2"/>
    <w:rsid w:val="00B65E36"/>
    <w:rsid w:val="00B66197"/>
    <w:rsid w:val="00B738C3"/>
    <w:rsid w:val="00B76F80"/>
    <w:rsid w:val="00B76FD9"/>
    <w:rsid w:val="00B77845"/>
    <w:rsid w:val="00B8526C"/>
    <w:rsid w:val="00B91CAE"/>
    <w:rsid w:val="00BA51CF"/>
    <w:rsid w:val="00BB2BC3"/>
    <w:rsid w:val="00BB5CD3"/>
    <w:rsid w:val="00BC1B07"/>
    <w:rsid w:val="00BD0871"/>
    <w:rsid w:val="00BD1A06"/>
    <w:rsid w:val="00BD1BC8"/>
    <w:rsid w:val="00BE2326"/>
    <w:rsid w:val="00BE4334"/>
    <w:rsid w:val="00BF0C66"/>
    <w:rsid w:val="00BF112A"/>
    <w:rsid w:val="00BF359B"/>
    <w:rsid w:val="00BF3D9C"/>
    <w:rsid w:val="00BF3F21"/>
    <w:rsid w:val="00BF41FC"/>
    <w:rsid w:val="00BF523C"/>
    <w:rsid w:val="00C076AD"/>
    <w:rsid w:val="00C1000C"/>
    <w:rsid w:val="00C126B1"/>
    <w:rsid w:val="00C21B39"/>
    <w:rsid w:val="00C24D61"/>
    <w:rsid w:val="00C27A30"/>
    <w:rsid w:val="00C30705"/>
    <w:rsid w:val="00C3103A"/>
    <w:rsid w:val="00C373FA"/>
    <w:rsid w:val="00C379C0"/>
    <w:rsid w:val="00C40247"/>
    <w:rsid w:val="00C4269F"/>
    <w:rsid w:val="00C4282C"/>
    <w:rsid w:val="00C45956"/>
    <w:rsid w:val="00C512B4"/>
    <w:rsid w:val="00C535D9"/>
    <w:rsid w:val="00C618A3"/>
    <w:rsid w:val="00C642C4"/>
    <w:rsid w:val="00C64BAB"/>
    <w:rsid w:val="00C67F40"/>
    <w:rsid w:val="00C757AE"/>
    <w:rsid w:val="00C75DCD"/>
    <w:rsid w:val="00C8153F"/>
    <w:rsid w:val="00C874F9"/>
    <w:rsid w:val="00C91370"/>
    <w:rsid w:val="00C923D2"/>
    <w:rsid w:val="00C95967"/>
    <w:rsid w:val="00CA19D4"/>
    <w:rsid w:val="00CB54E7"/>
    <w:rsid w:val="00CB6967"/>
    <w:rsid w:val="00CC2E44"/>
    <w:rsid w:val="00CD4AA0"/>
    <w:rsid w:val="00CD50BA"/>
    <w:rsid w:val="00CD63D3"/>
    <w:rsid w:val="00CE0386"/>
    <w:rsid w:val="00CE08A3"/>
    <w:rsid w:val="00CE5598"/>
    <w:rsid w:val="00CE60E8"/>
    <w:rsid w:val="00CF3A89"/>
    <w:rsid w:val="00CF3BC7"/>
    <w:rsid w:val="00D0398D"/>
    <w:rsid w:val="00D03D54"/>
    <w:rsid w:val="00D12C60"/>
    <w:rsid w:val="00D13D28"/>
    <w:rsid w:val="00D16E9E"/>
    <w:rsid w:val="00D23EA3"/>
    <w:rsid w:val="00D2479A"/>
    <w:rsid w:val="00D24854"/>
    <w:rsid w:val="00D41E44"/>
    <w:rsid w:val="00D42047"/>
    <w:rsid w:val="00D42547"/>
    <w:rsid w:val="00D433AB"/>
    <w:rsid w:val="00D50088"/>
    <w:rsid w:val="00D5052D"/>
    <w:rsid w:val="00D50733"/>
    <w:rsid w:val="00D60C21"/>
    <w:rsid w:val="00D6209C"/>
    <w:rsid w:val="00D65247"/>
    <w:rsid w:val="00D7209E"/>
    <w:rsid w:val="00D86D78"/>
    <w:rsid w:val="00D87530"/>
    <w:rsid w:val="00D911E5"/>
    <w:rsid w:val="00DB6328"/>
    <w:rsid w:val="00DC58F8"/>
    <w:rsid w:val="00DE2B20"/>
    <w:rsid w:val="00DF0EDF"/>
    <w:rsid w:val="00DF2568"/>
    <w:rsid w:val="00E01842"/>
    <w:rsid w:val="00E01EE7"/>
    <w:rsid w:val="00E074E7"/>
    <w:rsid w:val="00E11751"/>
    <w:rsid w:val="00E2083C"/>
    <w:rsid w:val="00E20B2C"/>
    <w:rsid w:val="00E25BE9"/>
    <w:rsid w:val="00E26FD9"/>
    <w:rsid w:val="00E27227"/>
    <w:rsid w:val="00E43FD4"/>
    <w:rsid w:val="00E45B69"/>
    <w:rsid w:val="00E51CD4"/>
    <w:rsid w:val="00E57453"/>
    <w:rsid w:val="00E5748F"/>
    <w:rsid w:val="00E60507"/>
    <w:rsid w:val="00E63C9E"/>
    <w:rsid w:val="00E667C6"/>
    <w:rsid w:val="00E67250"/>
    <w:rsid w:val="00E70279"/>
    <w:rsid w:val="00E86642"/>
    <w:rsid w:val="00E9014E"/>
    <w:rsid w:val="00E91584"/>
    <w:rsid w:val="00E92180"/>
    <w:rsid w:val="00E9543E"/>
    <w:rsid w:val="00E96453"/>
    <w:rsid w:val="00E968FC"/>
    <w:rsid w:val="00E979B8"/>
    <w:rsid w:val="00EA21C3"/>
    <w:rsid w:val="00EA63DC"/>
    <w:rsid w:val="00EB09CF"/>
    <w:rsid w:val="00EB1A74"/>
    <w:rsid w:val="00EC2D38"/>
    <w:rsid w:val="00EC4DF2"/>
    <w:rsid w:val="00ED14AC"/>
    <w:rsid w:val="00ED240A"/>
    <w:rsid w:val="00ED4378"/>
    <w:rsid w:val="00EE3CCE"/>
    <w:rsid w:val="00EE5E91"/>
    <w:rsid w:val="00EE69FE"/>
    <w:rsid w:val="00EE7476"/>
    <w:rsid w:val="00EF4587"/>
    <w:rsid w:val="00F00C6A"/>
    <w:rsid w:val="00F10454"/>
    <w:rsid w:val="00F13FC0"/>
    <w:rsid w:val="00F14064"/>
    <w:rsid w:val="00F16DEC"/>
    <w:rsid w:val="00F17C44"/>
    <w:rsid w:val="00F20E7C"/>
    <w:rsid w:val="00F23B05"/>
    <w:rsid w:val="00F324B5"/>
    <w:rsid w:val="00F35561"/>
    <w:rsid w:val="00F36E46"/>
    <w:rsid w:val="00F53A5F"/>
    <w:rsid w:val="00F571AE"/>
    <w:rsid w:val="00F616C7"/>
    <w:rsid w:val="00F73DF5"/>
    <w:rsid w:val="00F75474"/>
    <w:rsid w:val="00F8259F"/>
    <w:rsid w:val="00F83222"/>
    <w:rsid w:val="00F87134"/>
    <w:rsid w:val="00F87D51"/>
    <w:rsid w:val="00F9058C"/>
    <w:rsid w:val="00F90BA3"/>
    <w:rsid w:val="00F93804"/>
    <w:rsid w:val="00F949FC"/>
    <w:rsid w:val="00F94B63"/>
    <w:rsid w:val="00F953E9"/>
    <w:rsid w:val="00F97A18"/>
    <w:rsid w:val="00FA428C"/>
    <w:rsid w:val="00FA6F5A"/>
    <w:rsid w:val="00FB1824"/>
    <w:rsid w:val="00FB3EE7"/>
    <w:rsid w:val="00FB7EEA"/>
    <w:rsid w:val="00FC5ED6"/>
    <w:rsid w:val="00FC7AE0"/>
    <w:rsid w:val="00FD00E8"/>
    <w:rsid w:val="00FD1859"/>
    <w:rsid w:val="00FD5729"/>
    <w:rsid w:val="00FD7DEF"/>
    <w:rsid w:val="00FE1A94"/>
    <w:rsid w:val="00FE52FA"/>
    <w:rsid w:val="00FE5CF6"/>
    <w:rsid w:val="00FE7751"/>
    <w:rsid w:val="00FF29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B98F"/>
  <w15:chartTrackingRefBased/>
  <w15:docId w15:val="{9E7FBBDD-BB3E-403F-BED2-C48EDA47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20E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C3103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FC7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F20E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60E7"/>
    <w:pPr>
      <w:ind w:left="720"/>
      <w:contextualSpacing/>
    </w:pPr>
  </w:style>
  <w:style w:type="paragraph" w:styleId="Sprechblasentext">
    <w:name w:val="Balloon Text"/>
    <w:basedOn w:val="Standard"/>
    <w:link w:val="SprechblasentextZchn"/>
    <w:uiPriority w:val="99"/>
    <w:semiHidden/>
    <w:unhideWhenUsed/>
    <w:rsid w:val="00DE2B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2B20"/>
    <w:rPr>
      <w:rFonts w:ascii="Segoe UI" w:hAnsi="Segoe UI" w:cs="Segoe UI"/>
      <w:sz w:val="18"/>
      <w:szCs w:val="18"/>
    </w:rPr>
  </w:style>
  <w:style w:type="paragraph" w:styleId="Kopfzeile">
    <w:name w:val="header"/>
    <w:basedOn w:val="Standard"/>
    <w:link w:val="KopfzeileZchn"/>
    <w:uiPriority w:val="99"/>
    <w:unhideWhenUsed/>
    <w:rsid w:val="00ED43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4378"/>
  </w:style>
  <w:style w:type="paragraph" w:styleId="Fuzeile">
    <w:name w:val="footer"/>
    <w:basedOn w:val="Standard"/>
    <w:link w:val="FuzeileZchn"/>
    <w:uiPriority w:val="99"/>
    <w:unhideWhenUsed/>
    <w:rsid w:val="00ED43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4378"/>
  </w:style>
  <w:style w:type="character" w:customStyle="1" w:styleId="berschrift2Zchn">
    <w:name w:val="Überschrift 2 Zchn"/>
    <w:basedOn w:val="Absatz-Standardschriftart"/>
    <w:link w:val="berschrift2"/>
    <w:uiPriority w:val="9"/>
    <w:rsid w:val="00C3103A"/>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C3103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B3EE7"/>
    <w:rPr>
      <w:color w:val="0000FF"/>
      <w:u w:val="single"/>
    </w:rPr>
  </w:style>
  <w:style w:type="character" w:styleId="Fett">
    <w:name w:val="Strong"/>
    <w:basedOn w:val="Absatz-Standardschriftart"/>
    <w:uiPriority w:val="22"/>
    <w:qFormat/>
    <w:rsid w:val="00FB3EE7"/>
    <w:rPr>
      <w:b/>
      <w:bCs/>
    </w:rPr>
  </w:style>
  <w:style w:type="character" w:styleId="Hervorhebung">
    <w:name w:val="Emphasis"/>
    <w:basedOn w:val="Absatz-Standardschriftart"/>
    <w:uiPriority w:val="20"/>
    <w:qFormat/>
    <w:rsid w:val="00DF2568"/>
    <w:rPr>
      <w:i/>
      <w:iCs/>
    </w:rPr>
  </w:style>
  <w:style w:type="character" w:customStyle="1" w:styleId="berschrift3Zchn">
    <w:name w:val="Überschrift 3 Zchn"/>
    <w:basedOn w:val="Absatz-Standardschriftart"/>
    <w:link w:val="berschrift3"/>
    <w:uiPriority w:val="9"/>
    <w:semiHidden/>
    <w:rsid w:val="00FC7AE0"/>
    <w:rPr>
      <w:rFonts w:asciiTheme="majorHAnsi" w:eastAsiaTheme="majorEastAsia" w:hAnsiTheme="majorHAnsi" w:cstheme="majorBidi"/>
      <w:color w:val="1F4D78" w:themeColor="accent1" w:themeShade="7F"/>
      <w:sz w:val="24"/>
      <w:szCs w:val="24"/>
    </w:rPr>
  </w:style>
  <w:style w:type="character" w:styleId="HTMLDefinition">
    <w:name w:val="HTML Definition"/>
    <w:basedOn w:val="Absatz-Standardschriftart"/>
    <w:uiPriority w:val="99"/>
    <w:semiHidden/>
    <w:unhideWhenUsed/>
    <w:rsid w:val="004D685F"/>
    <w:rPr>
      <w:i/>
      <w:iCs/>
    </w:rPr>
  </w:style>
  <w:style w:type="character" w:customStyle="1" w:styleId="berschrift1Zchn">
    <w:name w:val="Überschrift 1 Zchn"/>
    <w:basedOn w:val="Absatz-Standardschriftart"/>
    <w:link w:val="berschrift1"/>
    <w:uiPriority w:val="9"/>
    <w:rsid w:val="00F20E7C"/>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F20E7C"/>
    <w:rPr>
      <w:rFonts w:asciiTheme="majorHAnsi" w:eastAsiaTheme="majorEastAsia" w:hAnsiTheme="majorHAnsi" w:cstheme="majorBidi"/>
      <w:i/>
      <w:iCs/>
      <w:color w:val="2E74B5" w:themeColor="accent1" w:themeShade="BF"/>
    </w:rPr>
  </w:style>
  <w:style w:type="character" w:styleId="NichtaufgelsteErwhnung">
    <w:name w:val="Unresolved Mention"/>
    <w:basedOn w:val="Absatz-Standardschriftart"/>
    <w:uiPriority w:val="99"/>
    <w:semiHidden/>
    <w:unhideWhenUsed/>
    <w:rsid w:val="00E27227"/>
    <w:rPr>
      <w:color w:val="605E5C"/>
      <w:shd w:val="clear" w:color="auto" w:fill="E1DFDD"/>
    </w:rPr>
  </w:style>
  <w:style w:type="paragraph" w:customStyle="1" w:styleId="Default">
    <w:name w:val="Default"/>
    <w:rsid w:val="007211A9"/>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customStyle="1" w:styleId="Pa1">
    <w:name w:val="Pa1"/>
    <w:basedOn w:val="Default"/>
    <w:next w:val="Default"/>
    <w:uiPriority w:val="99"/>
    <w:rsid w:val="007211A9"/>
    <w:pPr>
      <w:spacing w:line="181" w:lineRule="atLeast"/>
    </w:pPr>
    <w:rPr>
      <w:rFonts w:cstheme="minorBidi"/>
      <w:color w:val="auto"/>
    </w:rPr>
  </w:style>
  <w:style w:type="paragraph" w:customStyle="1" w:styleId="Pa0">
    <w:name w:val="Pa0"/>
    <w:basedOn w:val="Default"/>
    <w:next w:val="Default"/>
    <w:uiPriority w:val="99"/>
    <w:rsid w:val="00317D5D"/>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9227">
      <w:bodyDiv w:val="1"/>
      <w:marLeft w:val="0"/>
      <w:marRight w:val="0"/>
      <w:marTop w:val="0"/>
      <w:marBottom w:val="0"/>
      <w:divBdr>
        <w:top w:val="none" w:sz="0" w:space="0" w:color="auto"/>
        <w:left w:val="none" w:sz="0" w:space="0" w:color="auto"/>
        <w:bottom w:val="none" w:sz="0" w:space="0" w:color="auto"/>
        <w:right w:val="none" w:sz="0" w:space="0" w:color="auto"/>
      </w:divBdr>
      <w:divsChild>
        <w:div w:id="1553692784">
          <w:marLeft w:val="0"/>
          <w:marRight w:val="0"/>
          <w:marTop w:val="0"/>
          <w:marBottom w:val="0"/>
          <w:divBdr>
            <w:top w:val="none" w:sz="0" w:space="0" w:color="auto"/>
            <w:left w:val="none" w:sz="0" w:space="0" w:color="auto"/>
            <w:bottom w:val="none" w:sz="0" w:space="0" w:color="auto"/>
            <w:right w:val="none" w:sz="0" w:space="0" w:color="auto"/>
          </w:divBdr>
        </w:div>
      </w:divsChild>
    </w:div>
    <w:div w:id="115763180">
      <w:bodyDiv w:val="1"/>
      <w:marLeft w:val="0"/>
      <w:marRight w:val="0"/>
      <w:marTop w:val="0"/>
      <w:marBottom w:val="0"/>
      <w:divBdr>
        <w:top w:val="none" w:sz="0" w:space="0" w:color="auto"/>
        <w:left w:val="none" w:sz="0" w:space="0" w:color="auto"/>
        <w:bottom w:val="none" w:sz="0" w:space="0" w:color="auto"/>
        <w:right w:val="none" w:sz="0" w:space="0" w:color="auto"/>
      </w:divBdr>
      <w:divsChild>
        <w:div w:id="2118869285">
          <w:marLeft w:val="0"/>
          <w:marRight w:val="0"/>
          <w:marTop w:val="0"/>
          <w:marBottom w:val="0"/>
          <w:divBdr>
            <w:top w:val="none" w:sz="0" w:space="0" w:color="auto"/>
            <w:left w:val="none" w:sz="0" w:space="0" w:color="auto"/>
            <w:bottom w:val="none" w:sz="0" w:space="0" w:color="auto"/>
            <w:right w:val="none" w:sz="0" w:space="0" w:color="auto"/>
          </w:divBdr>
          <w:divsChild>
            <w:div w:id="2980485">
              <w:marLeft w:val="0"/>
              <w:marRight w:val="0"/>
              <w:marTop w:val="0"/>
              <w:marBottom w:val="0"/>
              <w:divBdr>
                <w:top w:val="none" w:sz="0" w:space="0" w:color="auto"/>
                <w:left w:val="none" w:sz="0" w:space="0" w:color="auto"/>
                <w:bottom w:val="none" w:sz="0" w:space="0" w:color="auto"/>
                <w:right w:val="none" w:sz="0" w:space="0" w:color="auto"/>
              </w:divBdr>
            </w:div>
            <w:div w:id="1784378333">
              <w:marLeft w:val="0"/>
              <w:marRight w:val="0"/>
              <w:marTop w:val="0"/>
              <w:marBottom w:val="0"/>
              <w:divBdr>
                <w:top w:val="none" w:sz="0" w:space="0" w:color="auto"/>
                <w:left w:val="none" w:sz="0" w:space="0" w:color="auto"/>
                <w:bottom w:val="none" w:sz="0" w:space="0" w:color="auto"/>
                <w:right w:val="none" w:sz="0" w:space="0" w:color="auto"/>
              </w:divBdr>
            </w:div>
          </w:divsChild>
        </w:div>
        <w:div w:id="2104102016">
          <w:marLeft w:val="0"/>
          <w:marRight w:val="0"/>
          <w:marTop w:val="0"/>
          <w:marBottom w:val="0"/>
          <w:divBdr>
            <w:top w:val="none" w:sz="0" w:space="0" w:color="auto"/>
            <w:left w:val="none" w:sz="0" w:space="0" w:color="auto"/>
            <w:bottom w:val="none" w:sz="0" w:space="0" w:color="auto"/>
            <w:right w:val="none" w:sz="0" w:space="0" w:color="auto"/>
          </w:divBdr>
        </w:div>
      </w:divsChild>
    </w:div>
    <w:div w:id="123234684">
      <w:bodyDiv w:val="1"/>
      <w:marLeft w:val="0"/>
      <w:marRight w:val="0"/>
      <w:marTop w:val="0"/>
      <w:marBottom w:val="0"/>
      <w:divBdr>
        <w:top w:val="none" w:sz="0" w:space="0" w:color="auto"/>
        <w:left w:val="none" w:sz="0" w:space="0" w:color="auto"/>
        <w:bottom w:val="none" w:sz="0" w:space="0" w:color="auto"/>
        <w:right w:val="none" w:sz="0" w:space="0" w:color="auto"/>
      </w:divBdr>
      <w:divsChild>
        <w:div w:id="1208566366">
          <w:marLeft w:val="0"/>
          <w:marRight w:val="0"/>
          <w:marTop w:val="0"/>
          <w:marBottom w:val="0"/>
          <w:divBdr>
            <w:top w:val="none" w:sz="0" w:space="0" w:color="auto"/>
            <w:left w:val="none" w:sz="0" w:space="0" w:color="auto"/>
            <w:bottom w:val="none" w:sz="0" w:space="0" w:color="auto"/>
            <w:right w:val="none" w:sz="0" w:space="0" w:color="auto"/>
          </w:divBdr>
          <w:divsChild>
            <w:div w:id="21832848">
              <w:marLeft w:val="0"/>
              <w:marRight w:val="0"/>
              <w:marTop w:val="0"/>
              <w:marBottom w:val="0"/>
              <w:divBdr>
                <w:top w:val="none" w:sz="0" w:space="0" w:color="auto"/>
                <w:left w:val="none" w:sz="0" w:space="0" w:color="auto"/>
                <w:bottom w:val="none" w:sz="0" w:space="0" w:color="auto"/>
                <w:right w:val="none" w:sz="0" w:space="0" w:color="auto"/>
              </w:divBdr>
            </w:div>
          </w:divsChild>
        </w:div>
        <w:div w:id="973173421">
          <w:marLeft w:val="0"/>
          <w:marRight w:val="0"/>
          <w:marTop w:val="0"/>
          <w:marBottom w:val="0"/>
          <w:divBdr>
            <w:top w:val="none" w:sz="0" w:space="0" w:color="auto"/>
            <w:left w:val="none" w:sz="0" w:space="0" w:color="auto"/>
            <w:bottom w:val="none" w:sz="0" w:space="0" w:color="auto"/>
            <w:right w:val="none" w:sz="0" w:space="0" w:color="auto"/>
          </w:divBdr>
        </w:div>
      </w:divsChild>
    </w:div>
    <w:div w:id="124592205">
      <w:bodyDiv w:val="1"/>
      <w:marLeft w:val="0"/>
      <w:marRight w:val="0"/>
      <w:marTop w:val="0"/>
      <w:marBottom w:val="0"/>
      <w:divBdr>
        <w:top w:val="none" w:sz="0" w:space="0" w:color="auto"/>
        <w:left w:val="none" w:sz="0" w:space="0" w:color="auto"/>
        <w:bottom w:val="none" w:sz="0" w:space="0" w:color="auto"/>
        <w:right w:val="none" w:sz="0" w:space="0" w:color="auto"/>
      </w:divBdr>
      <w:divsChild>
        <w:div w:id="517503422">
          <w:marLeft w:val="0"/>
          <w:marRight w:val="0"/>
          <w:marTop w:val="0"/>
          <w:marBottom w:val="0"/>
          <w:divBdr>
            <w:top w:val="none" w:sz="0" w:space="0" w:color="auto"/>
            <w:left w:val="none" w:sz="0" w:space="0" w:color="auto"/>
            <w:bottom w:val="none" w:sz="0" w:space="0" w:color="auto"/>
            <w:right w:val="none" w:sz="0" w:space="0" w:color="auto"/>
          </w:divBdr>
        </w:div>
      </w:divsChild>
    </w:div>
    <w:div w:id="149180408">
      <w:bodyDiv w:val="1"/>
      <w:marLeft w:val="0"/>
      <w:marRight w:val="0"/>
      <w:marTop w:val="0"/>
      <w:marBottom w:val="0"/>
      <w:divBdr>
        <w:top w:val="none" w:sz="0" w:space="0" w:color="auto"/>
        <w:left w:val="none" w:sz="0" w:space="0" w:color="auto"/>
        <w:bottom w:val="none" w:sz="0" w:space="0" w:color="auto"/>
        <w:right w:val="none" w:sz="0" w:space="0" w:color="auto"/>
      </w:divBdr>
      <w:divsChild>
        <w:div w:id="514000416">
          <w:marLeft w:val="0"/>
          <w:marRight w:val="0"/>
          <w:marTop w:val="0"/>
          <w:marBottom w:val="0"/>
          <w:divBdr>
            <w:top w:val="none" w:sz="0" w:space="0" w:color="auto"/>
            <w:left w:val="none" w:sz="0" w:space="0" w:color="auto"/>
            <w:bottom w:val="none" w:sz="0" w:space="0" w:color="auto"/>
            <w:right w:val="none" w:sz="0" w:space="0" w:color="auto"/>
          </w:divBdr>
        </w:div>
      </w:divsChild>
    </w:div>
    <w:div w:id="150755983">
      <w:bodyDiv w:val="1"/>
      <w:marLeft w:val="0"/>
      <w:marRight w:val="0"/>
      <w:marTop w:val="0"/>
      <w:marBottom w:val="0"/>
      <w:divBdr>
        <w:top w:val="none" w:sz="0" w:space="0" w:color="auto"/>
        <w:left w:val="none" w:sz="0" w:space="0" w:color="auto"/>
        <w:bottom w:val="none" w:sz="0" w:space="0" w:color="auto"/>
        <w:right w:val="none" w:sz="0" w:space="0" w:color="auto"/>
      </w:divBdr>
      <w:divsChild>
        <w:div w:id="115754760">
          <w:marLeft w:val="0"/>
          <w:marRight w:val="0"/>
          <w:marTop w:val="0"/>
          <w:marBottom w:val="0"/>
          <w:divBdr>
            <w:top w:val="none" w:sz="0" w:space="0" w:color="auto"/>
            <w:left w:val="none" w:sz="0" w:space="0" w:color="auto"/>
            <w:bottom w:val="none" w:sz="0" w:space="0" w:color="auto"/>
            <w:right w:val="none" w:sz="0" w:space="0" w:color="auto"/>
          </w:divBdr>
          <w:divsChild>
            <w:div w:id="1987313965">
              <w:marLeft w:val="0"/>
              <w:marRight w:val="0"/>
              <w:marTop w:val="0"/>
              <w:marBottom w:val="0"/>
              <w:divBdr>
                <w:top w:val="none" w:sz="0" w:space="0" w:color="auto"/>
                <w:left w:val="none" w:sz="0" w:space="0" w:color="auto"/>
                <w:bottom w:val="none" w:sz="0" w:space="0" w:color="auto"/>
                <w:right w:val="none" w:sz="0" w:space="0" w:color="auto"/>
              </w:divBdr>
            </w:div>
            <w:div w:id="756823958">
              <w:marLeft w:val="0"/>
              <w:marRight w:val="0"/>
              <w:marTop w:val="0"/>
              <w:marBottom w:val="0"/>
              <w:divBdr>
                <w:top w:val="none" w:sz="0" w:space="0" w:color="auto"/>
                <w:left w:val="none" w:sz="0" w:space="0" w:color="auto"/>
                <w:bottom w:val="none" w:sz="0" w:space="0" w:color="auto"/>
                <w:right w:val="none" w:sz="0" w:space="0" w:color="auto"/>
              </w:divBdr>
            </w:div>
          </w:divsChild>
        </w:div>
        <w:div w:id="656037190">
          <w:marLeft w:val="0"/>
          <w:marRight w:val="0"/>
          <w:marTop w:val="0"/>
          <w:marBottom w:val="0"/>
          <w:divBdr>
            <w:top w:val="none" w:sz="0" w:space="0" w:color="auto"/>
            <w:left w:val="none" w:sz="0" w:space="0" w:color="auto"/>
            <w:bottom w:val="none" w:sz="0" w:space="0" w:color="auto"/>
            <w:right w:val="none" w:sz="0" w:space="0" w:color="auto"/>
          </w:divBdr>
        </w:div>
      </w:divsChild>
    </w:div>
    <w:div w:id="168298198">
      <w:bodyDiv w:val="1"/>
      <w:marLeft w:val="0"/>
      <w:marRight w:val="0"/>
      <w:marTop w:val="0"/>
      <w:marBottom w:val="0"/>
      <w:divBdr>
        <w:top w:val="none" w:sz="0" w:space="0" w:color="auto"/>
        <w:left w:val="none" w:sz="0" w:space="0" w:color="auto"/>
        <w:bottom w:val="none" w:sz="0" w:space="0" w:color="auto"/>
        <w:right w:val="none" w:sz="0" w:space="0" w:color="auto"/>
      </w:divBdr>
      <w:divsChild>
        <w:div w:id="224222830">
          <w:marLeft w:val="0"/>
          <w:marRight w:val="0"/>
          <w:marTop w:val="0"/>
          <w:marBottom w:val="0"/>
          <w:divBdr>
            <w:top w:val="none" w:sz="0" w:space="0" w:color="auto"/>
            <w:left w:val="none" w:sz="0" w:space="0" w:color="auto"/>
            <w:bottom w:val="none" w:sz="0" w:space="0" w:color="auto"/>
            <w:right w:val="none" w:sz="0" w:space="0" w:color="auto"/>
          </w:divBdr>
          <w:divsChild>
            <w:div w:id="758402394">
              <w:marLeft w:val="0"/>
              <w:marRight w:val="0"/>
              <w:marTop w:val="0"/>
              <w:marBottom w:val="0"/>
              <w:divBdr>
                <w:top w:val="none" w:sz="0" w:space="0" w:color="auto"/>
                <w:left w:val="none" w:sz="0" w:space="0" w:color="auto"/>
                <w:bottom w:val="none" w:sz="0" w:space="0" w:color="auto"/>
                <w:right w:val="none" w:sz="0" w:space="0" w:color="auto"/>
              </w:divBdr>
            </w:div>
          </w:divsChild>
        </w:div>
        <w:div w:id="1267038377">
          <w:marLeft w:val="0"/>
          <w:marRight w:val="0"/>
          <w:marTop w:val="0"/>
          <w:marBottom w:val="0"/>
          <w:divBdr>
            <w:top w:val="none" w:sz="0" w:space="0" w:color="auto"/>
            <w:left w:val="none" w:sz="0" w:space="0" w:color="auto"/>
            <w:bottom w:val="none" w:sz="0" w:space="0" w:color="auto"/>
            <w:right w:val="none" w:sz="0" w:space="0" w:color="auto"/>
          </w:divBdr>
        </w:div>
      </w:divsChild>
    </w:div>
    <w:div w:id="190535294">
      <w:bodyDiv w:val="1"/>
      <w:marLeft w:val="0"/>
      <w:marRight w:val="0"/>
      <w:marTop w:val="0"/>
      <w:marBottom w:val="0"/>
      <w:divBdr>
        <w:top w:val="none" w:sz="0" w:space="0" w:color="auto"/>
        <w:left w:val="none" w:sz="0" w:space="0" w:color="auto"/>
        <w:bottom w:val="none" w:sz="0" w:space="0" w:color="auto"/>
        <w:right w:val="none" w:sz="0" w:space="0" w:color="auto"/>
      </w:divBdr>
      <w:divsChild>
        <w:div w:id="1105150324">
          <w:marLeft w:val="0"/>
          <w:marRight w:val="0"/>
          <w:marTop w:val="0"/>
          <w:marBottom w:val="0"/>
          <w:divBdr>
            <w:top w:val="none" w:sz="0" w:space="0" w:color="auto"/>
            <w:left w:val="none" w:sz="0" w:space="0" w:color="auto"/>
            <w:bottom w:val="none" w:sz="0" w:space="0" w:color="auto"/>
            <w:right w:val="none" w:sz="0" w:space="0" w:color="auto"/>
          </w:divBdr>
          <w:divsChild>
            <w:div w:id="984891161">
              <w:marLeft w:val="0"/>
              <w:marRight w:val="0"/>
              <w:marTop w:val="0"/>
              <w:marBottom w:val="0"/>
              <w:divBdr>
                <w:top w:val="none" w:sz="0" w:space="0" w:color="auto"/>
                <w:left w:val="none" w:sz="0" w:space="0" w:color="auto"/>
                <w:bottom w:val="none" w:sz="0" w:space="0" w:color="auto"/>
                <w:right w:val="none" w:sz="0" w:space="0" w:color="auto"/>
              </w:divBdr>
              <w:divsChild>
                <w:div w:id="10792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17255">
      <w:bodyDiv w:val="1"/>
      <w:marLeft w:val="0"/>
      <w:marRight w:val="0"/>
      <w:marTop w:val="0"/>
      <w:marBottom w:val="0"/>
      <w:divBdr>
        <w:top w:val="none" w:sz="0" w:space="0" w:color="auto"/>
        <w:left w:val="none" w:sz="0" w:space="0" w:color="auto"/>
        <w:bottom w:val="none" w:sz="0" w:space="0" w:color="auto"/>
        <w:right w:val="none" w:sz="0" w:space="0" w:color="auto"/>
      </w:divBdr>
      <w:divsChild>
        <w:div w:id="1656909091">
          <w:marLeft w:val="0"/>
          <w:marRight w:val="0"/>
          <w:marTop w:val="0"/>
          <w:marBottom w:val="0"/>
          <w:divBdr>
            <w:top w:val="none" w:sz="0" w:space="0" w:color="auto"/>
            <w:left w:val="none" w:sz="0" w:space="0" w:color="auto"/>
            <w:bottom w:val="none" w:sz="0" w:space="0" w:color="auto"/>
            <w:right w:val="none" w:sz="0" w:space="0" w:color="auto"/>
          </w:divBdr>
        </w:div>
      </w:divsChild>
    </w:div>
    <w:div w:id="287589823">
      <w:bodyDiv w:val="1"/>
      <w:marLeft w:val="0"/>
      <w:marRight w:val="0"/>
      <w:marTop w:val="0"/>
      <w:marBottom w:val="0"/>
      <w:divBdr>
        <w:top w:val="none" w:sz="0" w:space="0" w:color="auto"/>
        <w:left w:val="none" w:sz="0" w:space="0" w:color="auto"/>
        <w:bottom w:val="none" w:sz="0" w:space="0" w:color="auto"/>
        <w:right w:val="none" w:sz="0" w:space="0" w:color="auto"/>
      </w:divBdr>
      <w:divsChild>
        <w:div w:id="559295271">
          <w:marLeft w:val="0"/>
          <w:marRight w:val="0"/>
          <w:marTop w:val="0"/>
          <w:marBottom w:val="0"/>
          <w:divBdr>
            <w:top w:val="none" w:sz="0" w:space="0" w:color="auto"/>
            <w:left w:val="none" w:sz="0" w:space="0" w:color="auto"/>
            <w:bottom w:val="none" w:sz="0" w:space="0" w:color="auto"/>
            <w:right w:val="none" w:sz="0" w:space="0" w:color="auto"/>
          </w:divBdr>
        </w:div>
      </w:divsChild>
    </w:div>
    <w:div w:id="291520106">
      <w:bodyDiv w:val="1"/>
      <w:marLeft w:val="0"/>
      <w:marRight w:val="0"/>
      <w:marTop w:val="0"/>
      <w:marBottom w:val="0"/>
      <w:divBdr>
        <w:top w:val="none" w:sz="0" w:space="0" w:color="auto"/>
        <w:left w:val="none" w:sz="0" w:space="0" w:color="auto"/>
        <w:bottom w:val="none" w:sz="0" w:space="0" w:color="auto"/>
        <w:right w:val="none" w:sz="0" w:space="0" w:color="auto"/>
      </w:divBdr>
      <w:divsChild>
        <w:div w:id="1606035017">
          <w:marLeft w:val="0"/>
          <w:marRight w:val="0"/>
          <w:marTop w:val="0"/>
          <w:marBottom w:val="0"/>
          <w:divBdr>
            <w:top w:val="none" w:sz="0" w:space="0" w:color="auto"/>
            <w:left w:val="none" w:sz="0" w:space="0" w:color="auto"/>
            <w:bottom w:val="none" w:sz="0" w:space="0" w:color="auto"/>
            <w:right w:val="none" w:sz="0" w:space="0" w:color="auto"/>
          </w:divBdr>
          <w:divsChild>
            <w:div w:id="2010671898">
              <w:marLeft w:val="0"/>
              <w:marRight w:val="0"/>
              <w:marTop w:val="0"/>
              <w:marBottom w:val="0"/>
              <w:divBdr>
                <w:top w:val="none" w:sz="0" w:space="0" w:color="auto"/>
                <w:left w:val="none" w:sz="0" w:space="0" w:color="auto"/>
                <w:bottom w:val="none" w:sz="0" w:space="0" w:color="auto"/>
                <w:right w:val="none" w:sz="0" w:space="0" w:color="auto"/>
              </w:divBdr>
            </w:div>
            <w:div w:id="2117674546">
              <w:marLeft w:val="0"/>
              <w:marRight w:val="0"/>
              <w:marTop w:val="0"/>
              <w:marBottom w:val="0"/>
              <w:divBdr>
                <w:top w:val="none" w:sz="0" w:space="0" w:color="auto"/>
                <w:left w:val="none" w:sz="0" w:space="0" w:color="auto"/>
                <w:bottom w:val="none" w:sz="0" w:space="0" w:color="auto"/>
                <w:right w:val="none" w:sz="0" w:space="0" w:color="auto"/>
              </w:divBdr>
            </w:div>
          </w:divsChild>
        </w:div>
        <w:div w:id="1513256281">
          <w:marLeft w:val="0"/>
          <w:marRight w:val="0"/>
          <w:marTop w:val="0"/>
          <w:marBottom w:val="0"/>
          <w:divBdr>
            <w:top w:val="none" w:sz="0" w:space="0" w:color="auto"/>
            <w:left w:val="none" w:sz="0" w:space="0" w:color="auto"/>
            <w:bottom w:val="none" w:sz="0" w:space="0" w:color="auto"/>
            <w:right w:val="none" w:sz="0" w:space="0" w:color="auto"/>
          </w:divBdr>
        </w:div>
      </w:divsChild>
    </w:div>
    <w:div w:id="308481564">
      <w:bodyDiv w:val="1"/>
      <w:marLeft w:val="0"/>
      <w:marRight w:val="0"/>
      <w:marTop w:val="0"/>
      <w:marBottom w:val="0"/>
      <w:divBdr>
        <w:top w:val="none" w:sz="0" w:space="0" w:color="auto"/>
        <w:left w:val="none" w:sz="0" w:space="0" w:color="auto"/>
        <w:bottom w:val="none" w:sz="0" w:space="0" w:color="auto"/>
        <w:right w:val="none" w:sz="0" w:space="0" w:color="auto"/>
      </w:divBdr>
      <w:divsChild>
        <w:div w:id="662120785">
          <w:marLeft w:val="0"/>
          <w:marRight w:val="0"/>
          <w:marTop w:val="0"/>
          <w:marBottom w:val="0"/>
          <w:divBdr>
            <w:top w:val="none" w:sz="0" w:space="0" w:color="auto"/>
            <w:left w:val="none" w:sz="0" w:space="0" w:color="auto"/>
            <w:bottom w:val="none" w:sz="0" w:space="0" w:color="auto"/>
            <w:right w:val="none" w:sz="0" w:space="0" w:color="auto"/>
          </w:divBdr>
          <w:divsChild>
            <w:div w:id="2093578192">
              <w:marLeft w:val="0"/>
              <w:marRight w:val="0"/>
              <w:marTop w:val="0"/>
              <w:marBottom w:val="0"/>
              <w:divBdr>
                <w:top w:val="none" w:sz="0" w:space="0" w:color="auto"/>
                <w:left w:val="none" w:sz="0" w:space="0" w:color="auto"/>
                <w:bottom w:val="none" w:sz="0" w:space="0" w:color="auto"/>
                <w:right w:val="none" w:sz="0" w:space="0" w:color="auto"/>
              </w:divBdr>
            </w:div>
            <w:div w:id="22901592">
              <w:marLeft w:val="0"/>
              <w:marRight w:val="0"/>
              <w:marTop w:val="0"/>
              <w:marBottom w:val="0"/>
              <w:divBdr>
                <w:top w:val="none" w:sz="0" w:space="0" w:color="auto"/>
                <w:left w:val="none" w:sz="0" w:space="0" w:color="auto"/>
                <w:bottom w:val="none" w:sz="0" w:space="0" w:color="auto"/>
                <w:right w:val="none" w:sz="0" w:space="0" w:color="auto"/>
              </w:divBdr>
            </w:div>
          </w:divsChild>
        </w:div>
        <w:div w:id="232981007">
          <w:marLeft w:val="0"/>
          <w:marRight w:val="0"/>
          <w:marTop w:val="0"/>
          <w:marBottom w:val="0"/>
          <w:divBdr>
            <w:top w:val="none" w:sz="0" w:space="0" w:color="auto"/>
            <w:left w:val="none" w:sz="0" w:space="0" w:color="auto"/>
            <w:bottom w:val="none" w:sz="0" w:space="0" w:color="auto"/>
            <w:right w:val="none" w:sz="0" w:space="0" w:color="auto"/>
          </w:divBdr>
        </w:div>
      </w:divsChild>
    </w:div>
    <w:div w:id="316694935">
      <w:bodyDiv w:val="1"/>
      <w:marLeft w:val="0"/>
      <w:marRight w:val="0"/>
      <w:marTop w:val="0"/>
      <w:marBottom w:val="0"/>
      <w:divBdr>
        <w:top w:val="none" w:sz="0" w:space="0" w:color="auto"/>
        <w:left w:val="none" w:sz="0" w:space="0" w:color="auto"/>
        <w:bottom w:val="none" w:sz="0" w:space="0" w:color="auto"/>
        <w:right w:val="none" w:sz="0" w:space="0" w:color="auto"/>
      </w:divBdr>
      <w:divsChild>
        <w:div w:id="1801611059">
          <w:marLeft w:val="0"/>
          <w:marRight w:val="0"/>
          <w:marTop w:val="0"/>
          <w:marBottom w:val="0"/>
          <w:divBdr>
            <w:top w:val="none" w:sz="0" w:space="0" w:color="auto"/>
            <w:left w:val="none" w:sz="0" w:space="0" w:color="auto"/>
            <w:bottom w:val="none" w:sz="0" w:space="0" w:color="auto"/>
            <w:right w:val="none" w:sz="0" w:space="0" w:color="auto"/>
          </w:divBdr>
          <w:divsChild>
            <w:div w:id="829295308">
              <w:marLeft w:val="0"/>
              <w:marRight w:val="0"/>
              <w:marTop w:val="0"/>
              <w:marBottom w:val="0"/>
              <w:divBdr>
                <w:top w:val="none" w:sz="0" w:space="0" w:color="auto"/>
                <w:left w:val="none" w:sz="0" w:space="0" w:color="auto"/>
                <w:bottom w:val="none" w:sz="0" w:space="0" w:color="auto"/>
                <w:right w:val="none" w:sz="0" w:space="0" w:color="auto"/>
              </w:divBdr>
            </w:div>
            <w:div w:id="1145243458">
              <w:marLeft w:val="0"/>
              <w:marRight w:val="0"/>
              <w:marTop w:val="0"/>
              <w:marBottom w:val="0"/>
              <w:divBdr>
                <w:top w:val="none" w:sz="0" w:space="0" w:color="auto"/>
                <w:left w:val="none" w:sz="0" w:space="0" w:color="auto"/>
                <w:bottom w:val="none" w:sz="0" w:space="0" w:color="auto"/>
                <w:right w:val="none" w:sz="0" w:space="0" w:color="auto"/>
              </w:divBdr>
            </w:div>
          </w:divsChild>
        </w:div>
        <w:div w:id="812211457">
          <w:marLeft w:val="0"/>
          <w:marRight w:val="0"/>
          <w:marTop w:val="0"/>
          <w:marBottom w:val="0"/>
          <w:divBdr>
            <w:top w:val="none" w:sz="0" w:space="0" w:color="auto"/>
            <w:left w:val="none" w:sz="0" w:space="0" w:color="auto"/>
            <w:bottom w:val="none" w:sz="0" w:space="0" w:color="auto"/>
            <w:right w:val="none" w:sz="0" w:space="0" w:color="auto"/>
          </w:divBdr>
        </w:div>
      </w:divsChild>
    </w:div>
    <w:div w:id="333998695">
      <w:bodyDiv w:val="1"/>
      <w:marLeft w:val="0"/>
      <w:marRight w:val="0"/>
      <w:marTop w:val="0"/>
      <w:marBottom w:val="0"/>
      <w:divBdr>
        <w:top w:val="none" w:sz="0" w:space="0" w:color="auto"/>
        <w:left w:val="none" w:sz="0" w:space="0" w:color="auto"/>
        <w:bottom w:val="none" w:sz="0" w:space="0" w:color="auto"/>
        <w:right w:val="none" w:sz="0" w:space="0" w:color="auto"/>
      </w:divBdr>
      <w:divsChild>
        <w:div w:id="1933663939">
          <w:marLeft w:val="0"/>
          <w:marRight w:val="0"/>
          <w:marTop w:val="0"/>
          <w:marBottom w:val="0"/>
          <w:divBdr>
            <w:top w:val="none" w:sz="0" w:space="0" w:color="auto"/>
            <w:left w:val="none" w:sz="0" w:space="0" w:color="auto"/>
            <w:bottom w:val="none" w:sz="0" w:space="0" w:color="auto"/>
            <w:right w:val="none" w:sz="0" w:space="0" w:color="auto"/>
          </w:divBdr>
        </w:div>
      </w:divsChild>
    </w:div>
    <w:div w:id="387152548">
      <w:bodyDiv w:val="1"/>
      <w:marLeft w:val="0"/>
      <w:marRight w:val="0"/>
      <w:marTop w:val="0"/>
      <w:marBottom w:val="0"/>
      <w:divBdr>
        <w:top w:val="none" w:sz="0" w:space="0" w:color="auto"/>
        <w:left w:val="none" w:sz="0" w:space="0" w:color="auto"/>
        <w:bottom w:val="none" w:sz="0" w:space="0" w:color="auto"/>
        <w:right w:val="none" w:sz="0" w:space="0" w:color="auto"/>
      </w:divBdr>
      <w:divsChild>
        <w:div w:id="120731956">
          <w:marLeft w:val="0"/>
          <w:marRight w:val="0"/>
          <w:marTop w:val="0"/>
          <w:marBottom w:val="0"/>
          <w:divBdr>
            <w:top w:val="none" w:sz="0" w:space="0" w:color="auto"/>
            <w:left w:val="none" w:sz="0" w:space="0" w:color="auto"/>
            <w:bottom w:val="none" w:sz="0" w:space="0" w:color="auto"/>
            <w:right w:val="none" w:sz="0" w:space="0" w:color="auto"/>
          </w:divBdr>
        </w:div>
      </w:divsChild>
    </w:div>
    <w:div w:id="428622418">
      <w:bodyDiv w:val="1"/>
      <w:marLeft w:val="0"/>
      <w:marRight w:val="0"/>
      <w:marTop w:val="0"/>
      <w:marBottom w:val="0"/>
      <w:divBdr>
        <w:top w:val="none" w:sz="0" w:space="0" w:color="auto"/>
        <w:left w:val="none" w:sz="0" w:space="0" w:color="auto"/>
        <w:bottom w:val="none" w:sz="0" w:space="0" w:color="auto"/>
        <w:right w:val="none" w:sz="0" w:space="0" w:color="auto"/>
      </w:divBdr>
      <w:divsChild>
        <w:div w:id="758673377">
          <w:marLeft w:val="0"/>
          <w:marRight w:val="0"/>
          <w:marTop w:val="0"/>
          <w:marBottom w:val="0"/>
          <w:divBdr>
            <w:top w:val="none" w:sz="0" w:space="0" w:color="auto"/>
            <w:left w:val="none" w:sz="0" w:space="0" w:color="auto"/>
            <w:bottom w:val="none" w:sz="0" w:space="0" w:color="auto"/>
            <w:right w:val="none" w:sz="0" w:space="0" w:color="auto"/>
          </w:divBdr>
          <w:divsChild>
            <w:div w:id="1916813932">
              <w:marLeft w:val="0"/>
              <w:marRight w:val="0"/>
              <w:marTop w:val="0"/>
              <w:marBottom w:val="0"/>
              <w:divBdr>
                <w:top w:val="none" w:sz="0" w:space="0" w:color="auto"/>
                <w:left w:val="none" w:sz="0" w:space="0" w:color="auto"/>
                <w:bottom w:val="none" w:sz="0" w:space="0" w:color="auto"/>
                <w:right w:val="none" w:sz="0" w:space="0" w:color="auto"/>
              </w:divBdr>
            </w:div>
            <w:div w:id="841286390">
              <w:marLeft w:val="0"/>
              <w:marRight w:val="0"/>
              <w:marTop w:val="0"/>
              <w:marBottom w:val="0"/>
              <w:divBdr>
                <w:top w:val="none" w:sz="0" w:space="0" w:color="auto"/>
                <w:left w:val="none" w:sz="0" w:space="0" w:color="auto"/>
                <w:bottom w:val="none" w:sz="0" w:space="0" w:color="auto"/>
                <w:right w:val="none" w:sz="0" w:space="0" w:color="auto"/>
              </w:divBdr>
            </w:div>
          </w:divsChild>
        </w:div>
        <w:div w:id="1023945388">
          <w:marLeft w:val="0"/>
          <w:marRight w:val="0"/>
          <w:marTop w:val="0"/>
          <w:marBottom w:val="0"/>
          <w:divBdr>
            <w:top w:val="none" w:sz="0" w:space="0" w:color="auto"/>
            <w:left w:val="none" w:sz="0" w:space="0" w:color="auto"/>
            <w:bottom w:val="none" w:sz="0" w:space="0" w:color="auto"/>
            <w:right w:val="none" w:sz="0" w:space="0" w:color="auto"/>
          </w:divBdr>
        </w:div>
      </w:divsChild>
    </w:div>
    <w:div w:id="466899075">
      <w:bodyDiv w:val="1"/>
      <w:marLeft w:val="0"/>
      <w:marRight w:val="0"/>
      <w:marTop w:val="0"/>
      <w:marBottom w:val="0"/>
      <w:divBdr>
        <w:top w:val="none" w:sz="0" w:space="0" w:color="auto"/>
        <w:left w:val="none" w:sz="0" w:space="0" w:color="auto"/>
        <w:bottom w:val="none" w:sz="0" w:space="0" w:color="auto"/>
        <w:right w:val="none" w:sz="0" w:space="0" w:color="auto"/>
      </w:divBdr>
      <w:divsChild>
        <w:div w:id="56325886">
          <w:marLeft w:val="0"/>
          <w:marRight w:val="0"/>
          <w:marTop w:val="0"/>
          <w:marBottom w:val="0"/>
          <w:divBdr>
            <w:top w:val="none" w:sz="0" w:space="0" w:color="auto"/>
            <w:left w:val="none" w:sz="0" w:space="0" w:color="auto"/>
            <w:bottom w:val="none" w:sz="0" w:space="0" w:color="auto"/>
            <w:right w:val="none" w:sz="0" w:space="0" w:color="auto"/>
          </w:divBdr>
        </w:div>
      </w:divsChild>
    </w:div>
    <w:div w:id="652955900">
      <w:bodyDiv w:val="1"/>
      <w:marLeft w:val="0"/>
      <w:marRight w:val="0"/>
      <w:marTop w:val="0"/>
      <w:marBottom w:val="0"/>
      <w:divBdr>
        <w:top w:val="none" w:sz="0" w:space="0" w:color="auto"/>
        <w:left w:val="none" w:sz="0" w:space="0" w:color="auto"/>
        <w:bottom w:val="none" w:sz="0" w:space="0" w:color="auto"/>
        <w:right w:val="none" w:sz="0" w:space="0" w:color="auto"/>
      </w:divBdr>
      <w:divsChild>
        <w:div w:id="721442059">
          <w:marLeft w:val="0"/>
          <w:marRight w:val="0"/>
          <w:marTop w:val="0"/>
          <w:marBottom w:val="0"/>
          <w:divBdr>
            <w:top w:val="none" w:sz="0" w:space="0" w:color="auto"/>
            <w:left w:val="none" w:sz="0" w:space="0" w:color="auto"/>
            <w:bottom w:val="none" w:sz="0" w:space="0" w:color="auto"/>
            <w:right w:val="none" w:sz="0" w:space="0" w:color="auto"/>
          </w:divBdr>
        </w:div>
      </w:divsChild>
    </w:div>
    <w:div w:id="655764333">
      <w:bodyDiv w:val="1"/>
      <w:marLeft w:val="0"/>
      <w:marRight w:val="0"/>
      <w:marTop w:val="0"/>
      <w:marBottom w:val="0"/>
      <w:divBdr>
        <w:top w:val="none" w:sz="0" w:space="0" w:color="auto"/>
        <w:left w:val="none" w:sz="0" w:space="0" w:color="auto"/>
        <w:bottom w:val="none" w:sz="0" w:space="0" w:color="auto"/>
        <w:right w:val="none" w:sz="0" w:space="0" w:color="auto"/>
      </w:divBdr>
      <w:divsChild>
        <w:div w:id="1812670691">
          <w:marLeft w:val="0"/>
          <w:marRight w:val="0"/>
          <w:marTop w:val="0"/>
          <w:marBottom w:val="0"/>
          <w:divBdr>
            <w:top w:val="none" w:sz="0" w:space="0" w:color="auto"/>
            <w:left w:val="none" w:sz="0" w:space="0" w:color="auto"/>
            <w:bottom w:val="none" w:sz="0" w:space="0" w:color="auto"/>
            <w:right w:val="none" w:sz="0" w:space="0" w:color="auto"/>
          </w:divBdr>
        </w:div>
      </w:divsChild>
    </w:div>
    <w:div w:id="663780030">
      <w:bodyDiv w:val="1"/>
      <w:marLeft w:val="0"/>
      <w:marRight w:val="0"/>
      <w:marTop w:val="0"/>
      <w:marBottom w:val="0"/>
      <w:divBdr>
        <w:top w:val="none" w:sz="0" w:space="0" w:color="auto"/>
        <w:left w:val="none" w:sz="0" w:space="0" w:color="auto"/>
        <w:bottom w:val="none" w:sz="0" w:space="0" w:color="auto"/>
        <w:right w:val="none" w:sz="0" w:space="0" w:color="auto"/>
      </w:divBdr>
      <w:divsChild>
        <w:div w:id="1960066887">
          <w:marLeft w:val="0"/>
          <w:marRight w:val="0"/>
          <w:marTop w:val="0"/>
          <w:marBottom w:val="0"/>
          <w:divBdr>
            <w:top w:val="none" w:sz="0" w:space="0" w:color="auto"/>
            <w:left w:val="none" w:sz="0" w:space="0" w:color="auto"/>
            <w:bottom w:val="none" w:sz="0" w:space="0" w:color="auto"/>
            <w:right w:val="none" w:sz="0" w:space="0" w:color="auto"/>
          </w:divBdr>
          <w:divsChild>
            <w:div w:id="1986546663">
              <w:marLeft w:val="0"/>
              <w:marRight w:val="0"/>
              <w:marTop w:val="0"/>
              <w:marBottom w:val="0"/>
              <w:divBdr>
                <w:top w:val="none" w:sz="0" w:space="0" w:color="auto"/>
                <w:left w:val="none" w:sz="0" w:space="0" w:color="auto"/>
                <w:bottom w:val="none" w:sz="0" w:space="0" w:color="auto"/>
                <w:right w:val="none" w:sz="0" w:space="0" w:color="auto"/>
              </w:divBdr>
              <w:divsChild>
                <w:div w:id="1570534801">
                  <w:marLeft w:val="0"/>
                  <w:marRight w:val="0"/>
                  <w:marTop w:val="0"/>
                  <w:marBottom w:val="0"/>
                  <w:divBdr>
                    <w:top w:val="none" w:sz="0" w:space="0" w:color="auto"/>
                    <w:left w:val="none" w:sz="0" w:space="0" w:color="auto"/>
                    <w:bottom w:val="none" w:sz="0" w:space="0" w:color="auto"/>
                    <w:right w:val="none" w:sz="0" w:space="0" w:color="auto"/>
                  </w:divBdr>
                  <w:divsChild>
                    <w:div w:id="1163815958">
                      <w:marLeft w:val="0"/>
                      <w:marRight w:val="0"/>
                      <w:marTop w:val="0"/>
                      <w:marBottom w:val="0"/>
                      <w:divBdr>
                        <w:top w:val="none" w:sz="0" w:space="0" w:color="auto"/>
                        <w:left w:val="none" w:sz="0" w:space="0" w:color="auto"/>
                        <w:bottom w:val="none" w:sz="0" w:space="0" w:color="auto"/>
                        <w:right w:val="none" w:sz="0" w:space="0" w:color="auto"/>
                      </w:divBdr>
                      <w:divsChild>
                        <w:div w:id="573079289">
                          <w:marLeft w:val="0"/>
                          <w:marRight w:val="0"/>
                          <w:marTop w:val="0"/>
                          <w:marBottom w:val="0"/>
                          <w:divBdr>
                            <w:top w:val="none" w:sz="0" w:space="0" w:color="auto"/>
                            <w:left w:val="none" w:sz="0" w:space="0" w:color="auto"/>
                            <w:bottom w:val="none" w:sz="0" w:space="0" w:color="auto"/>
                            <w:right w:val="none" w:sz="0" w:space="0" w:color="auto"/>
                          </w:divBdr>
                        </w:div>
                      </w:divsChild>
                    </w:div>
                    <w:div w:id="7606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56285">
      <w:bodyDiv w:val="1"/>
      <w:marLeft w:val="0"/>
      <w:marRight w:val="0"/>
      <w:marTop w:val="0"/>
      <w:marBottom w:val="0"/>
      <w:divBdr>
        <w:top w:val="none" w:sz="0" w:space="0" w:color="auto"/>
        <w:left w:val="none" w:sz="0" w:space="0" w:color="auto"/>
        <w:bottom w:val="none" w:sz="0" w:space="0" w:color="auto"/>
        <w:right w:val="none" w:sz="0" w:space="0" w:color="auto"/>
      </w:divBdr>
      <w:divsChild>
        <w:div w:id="115494340">
          <w:marLeft w:val="0"/>
          <w:marRight w:val="0"/>
          <w:marTop w:val="0"/>
          <w:marBottom w:val="0"/>
          <w:divBdr>
            <w:top w:val="none" w:sz="0" w:space="0" w:color="auto"/>
            <w:left w:val="none" w:sz="0" w:space="0" w:color="auto"/>
            <w:bottom w:val="none" w:sz="0" w:space="0" w:color="auto"/>
            <w:right w:val="none" w:sz="0" w:space="0" w:color="auto"/>
          </w:divBdr>
          <w:divsChild>
            <w:div w:id="1916013974">
              <w:marLeft w:val="0"/>
              <w:marRight w:val="0"/>
              <w:marTop w:val="0"/>
              <w:marBottom w:val="0"/>
              <w:divBdr>
                <w:top w:val="none" w:sz="0" w:space="0" w:color="auto"/>
                <w:left w:val="none" w:sz="0" w:space="0" w:color="auto"/>
                <w:bottom w:val="none" w:sz="0" w:space="0" w:color="auto"/>
                <w:right w:val="none" w:sz="0" w:space="0" w:color="auto"/>
              </w:divBdr>
            </w:div>
            <w:div w:id="1261643792">
              <w:marLeft w:val="0"/>
              <w:marRight w:val="0"/>
              <w:marTop w:val="0"/>
              <w:marBottom w:val="0"/>
              <w:divBdr>
                <w:top w:val="none" w:sz="0" w:space="0" w:color="auto"/>
                <w:left w:val="none" w:sz="0" w:space="0" w:color="auto"/>
                <w:bottom w:val="none" w:sz="0" w:space="0" w:color="auto"/>
                <w:right w:val="none" w:sz="0" w:space="0" w:color="auto"/>
              </w:divBdr>
            </w:div>
          </w:divsChild>
        </w:div>
        <w:div w:id="79105606">
          <w:marLeft w:val="0"/>
          <w:marRight w:val="0"/>
          <w:marTop w:val="0"/>
          <w:marBottom w:val="0"/>
          <w:divBdr>
            <w:top w:val="none" w:sz="0" w:space="0" w:color="auto"/>
            <w:left w:val="none" w:sz="0" w:space="0" w:color="auto"/>
            <w:bottom w:val="none" w:sz="0" w:space="0" w:color="auto"/>
            <w:right w:val="none" w:sz="0" w:space="0" w:color="auto"/>
          </w:divBdr>
        </w:div>
      </w:divsChild>
    </w:div>
    <w:div w:id="674191603">
      <w:bodyDiv w:val="1"/>
      <w:marLeft w:val="0"/>
      <w:marRight w:val="0"/>
      <w:marTop w:val="0"/>
      <w:marBottom w:val="0"/>
      <w:divBdr>
        <w:top w:val="none" w:sz="0" w:space="0" w:color="auto"/>
        <w:left w:val="none" w:sz="0" w:space="0" w:color="auto"/>
        <w:bottom w:val="none" w:sz="0" w:space="0" w:color="auto"/>
        <w:right w:val="none" w:sz="0" w:space="0" w:color="auto"/>
      </w:divBdr>
      <w:divsChild>
        <w:div w:id="1039597666">
          <w:marLeft w:val="0"/>
          <w:marRight w:val="0"/>
          <w:marTop w:val="0"/>
          <w:marBottom w:val="0"/>
          <w:divBdr>
            <w:top w:val="none" w:sz="0" w:space="0" w:color="auto"/>
            <w:left w:val="none" w:sz="0" w:space="0" w:color="auto"/>
            <w:bottom w:val="none" w:sz="0" w:space="0" w:color="auto"/>
            <w:right w:val="none" w:sz="0" w:space="0" w:color="auto"/>
          </w:divBdr>
        </w:div>
      </w:divsChild>
    </w:div>
    <w:div w:id="675767910">
      <w:bodyDiv w:val="1"/>
      <w:marLeft w:val="0"/>
      <w:marRight w:val="0"/>
      <w:marTop w:val="0"/>
      <w:marBottom w:val="0"/>
      <w:divBdr>
        <w:top w:val="none" w:sz="0" w:space="0" w:color="auto"/>
        <w:left w:val="none" w:sz="0" w:space="0" w:color="auto"/>
        <w:bottom w:val="none" w:sz="0" w:space="0" w:color="auto"/>
        <w:right w:val="none" w:sz="0" w:space="0" w:color="auto"/>
      </w:divBdr>
      <w:divsChild>
        <w:div w:id="810513394">
          <w:marLeft w:val="0"/>
          <w:marRight w:val="0"/>
          <w:marTop w:val="0"/>
          <w:marBottom w:val="0"/>
          <w:divBdr>
            <w:top w:val="none" w:sz="0" w:space="0" w:color="auto"/>
            <w:left w:val="none" w:sz="0" w:space="0" w:color="auto"/>
            <w:bottom w:val="none" w:sz="0" w:space="0" w:color="auto"/>
            <w:right w:val="none" w:sz="0" w:space="0" w:color="auto"/>
          </w:divBdr>
        </w:div>
      </w:divsChild>
    </w:div>
    <w:div w:id="681204454">
      <w:bodyDiv w:val="1"/>
      <w:marLeft w:val="0"/>
      <w:marRight w:val="0"/>
      <w:marTop w:val="0"/>
      <w:marBottom w:val="0"/>
      <w:divBdr>
        <w:top w:val="none" w:sz="0" w:space="0" w:color="auto"/>
        <w:left w:val="none" w:sz="0" w:space="0" w:color="auto"/>
        <w:bottom w:val="none" w:sz="0" w:space="0" w:color="auto"/>
        <w:right w:val="none" w:sz="0" w:space="0" w:color="auto"/>
      </w:divBdr>
      <w:divsChild>
        <w:div w:id="1519588348">
          <w:marLeft w:val="0"/>
          <w:marRight w:val="0"/>
          <w:marTop w:val="0"/>
          <w:marBottom w:val="0"/>
          <w:divBdr>
            <w:top w:val="none" w:sz="0" w:space="0" w:color="auto"/>
            <w:left w:val="none" w:sz="0" w:space="0" w:color="auto"/>
            <w:bottom w:val="none" w:sz="0" w:space="0" w:color="auto"/>
            <w:right w:val="none" w:sz="0" w:space="0" w:color="auto"/>
          </w:divBdr>
          <w:divsChild>
            <w:div w:id="395973246">
              <w:marLeft w:val="0"/>
              <w:marRight w:val="0"/>
              <w:marTop w:val="0"/>
              <w:marBottom w:val="0"/>
              <w:divBdr>
                <w:top w:val="none" w:sz="0" w:space="0" w:color="auto"/>
                <w:left w:val="none" w:sz="0" w:space="0" w:color="auto"/>
                <w:bottom w:val="none" w:sz="0" w:space="0" w:color="auto"/>
                <w:right w:val="none" w:sz="0" w:space="0" w:color="auto"/>
              </w:divBdr>
            </w:div>
            <w:div w:id="1861582242">
              <w:marLeft w:val="0"/>
              <w:marRight w:val="0"/>
              <w:marTop w:val="0"/>
              <w:marBottom w:val="0"/>
              <w:divBdr>
                <w:top w:val="none" w:sz="0" w:space="0" w:color="auto"/>
                <w:left w:val="none" w:sz="0" w:space="0" w:color="auto"/>
                <w:bottom w:val="none" w:sz="0" w:space="0" w:color="auto"/>
                <w:right w:val="none" w:sz="0" w:space="0" w:color="auto"/>
              </w:divBdr>
            </w:div>
          </w:divsChild>
        </w:div>
        <w:div w:id="1207260027">
          <w:marLeft w:val="0"/>
          <w:marRight w:val="0"/>
          <w:marTop w:val="0"/>
          <w:marBottom w:val="0"/>
          <w:divBdr>
            <w:top w:val="none" w:sz="0" w:space="0" w:color="auto"/>
            <w:left w:val="none" w:sz="0" w:space="0" w:color="auto"/>
            <w:bottom w:val="none" w:sz="0" w:space="0" w:color="auto"/>
            <w:right w:val="none" w:sz="0" w:space="0" w:color="auto"/>
          </w:divBdr>
        </w:div>
      </w:divsChild>
    </w:div>
    <w:div w:id="759067039">
      <w:bodyDiv w:val="1"/>
      <w:marLeft w:val="0"/>
      <w:marRight w:val="0"/>
      <w:marTop w:val="0"/>
      <w:marBottom w:val="0"/>
      <w:divBdr>
        <w:top w:val="none" w:sz="0" w:space="0" w:color="auto"/>
        <w:left w:val="none" w:sz="0" w:space="0" w:color="auto"/>
        <w:bottom w:val="none" w:sz="0" w:space="0" w:color="auto"/>
        <w:right w:val="none" w:sz="0" w:space="0" w:color="auto"/>
      </w:divBdr>
      <w:divsChild>
        <w:div w:id="2003309090">
          <w:marLeft w:val="0"/>
          <w:marRight w:val="0"/>
          <w:marTop w:val="0"/>
          <w:marBottom w:val="0"/>
          <w:divBdr>
            <w:top w:val="none" w:sz="0" w:space="0" w:color="auto"/>
            <w:left w:val="none" w:sz="0" w:space="0" w:color="auto"/>
            <w:bottom w:val="none" w:sz="0" w:space="0" w:color="auto"/>
            <w:right w:val="none" w:sz="0" w:space="0" w:color="auto"/>
          </w:divBdr>
        </w:div>
      </w:divsChild>
    </w:div>
    <w:div w:id="796949301">
      <w:bodyDiv w:val="1"/>
      <w:marLeft w:val="0"/>
      <w:marRight w:val="0"/>
      <w:marTop w:val="0"/>
      <w:marBottom w:val="0"/>
      <w:divBdr>
        <w:top w:val="none" w:sz="0" w:space="0" w:color="auto"/>
        <w:left w:val="none" w:sz="0" w:space="0" w:color="auto"/>
        <w:bottom w:val="none" w:sz="0" w:space="0" w:color="auto"/>
        <w:right w:val="none" w:sz="0" w:space="0" w:color="auto"/>
      </w:divBdr>
      <w:divsChild>
        <w:div w:id="1371372213">
          <w:marLeft w:val="0"/>
          <w:marRight w:val="0"/>
          <w:marTop w:val="0"/>
          <w:marBottom w:val="0"/>
          <w:divBdr>
            <w:top w:val="none" w:sz="0" w:space="0" w:color="auto"/>
            <w:left w:val="none" w:sz="0" w:space="0" w:color="auto"/>
            <w:bottom w:val="none" w:sz="0" w:space="0" w:color="auto"/>
            <w:right w:val="none" w:sz="0" w:space="0" w:color="auto"/>
          </w:divBdr>
          <w:divsChild>
            <w:div w:id="476462780">
              <w:marLeft w:val="0"/>
              <w:marRight w:val="0"/>
              <w:marTop w:val="0"/>
              <w:marBottom w:val="0"/>
              <w:divBdr>
                <w:top w:val="none" w:sz="0" w:space="0" w:color="auto"/>
                <w:left w:val="none" w:sz="0" w:space="0" w:color="auto"/>
                <w:bottom w:val="none" w:sz="0" w:space="0" w:color="auto"/>
                <w:right w:val="none" w:sz="0" w:space="0" w:color="auto"/>
              </w:divBdr>
              <w:divsChild>
                <w:div w:id="669872042">
                  <w:marLeft w:val="0"/>
                  <w:marRight w:val="0"/>
                  <w:marTop w:val="0"/>
                  <w:marBottom w:val="0"/>
                  <w:divBdr>
                    <w:top w:val="none" w:sz="0" w:space="0" w:color="auto"/>
                    <w:left w:val="none" w:sz="0" w:space="0" w:color="auto"/>
                    <w:bottom w:val="none" w:sz="0" w:space="0" w:color="auto"/>
                    <w:right w:val="none" w:sz="0" w:space="0" w:color="auto"/>
                  </w:divBdr>
                  <w:divsChild>
                    <w:div w:id="1259827793">
                      <w:marLeft w:val="0"/>
                      <w:marRight w:val="0"/>
                      <w:marTop w:val="0"/>
                      <w:marBottom w:val="0"/>
                      <w:divBdr>
                        <w:top w:val="none" w:sz="0" w:space="0" w:color="auto"/>
                        <w:left w:val="none" w:sz="0" w:space="0" w:color="auto"/>
                        <w:bottom w:val="none" w:sz="0" w:space="0" w:color="auto"/>
                        <w:right w:val="none" w:sz="0" w:space="0" w:color="auto"/>
                      </w:divBdr>
                    </w:div>
                  </w:divsChild>
                </w:div>
                <w:div w:id="20894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230">
      <w:bodyDiv w:val="1"/>
      <w:marLeft w:val="0"/>
      <w:marRight w:val="0"/>
      <w:marTop w:val="0"/>
      <w:marBottom w:val="0"/>
      <w:divBdr>
        <w:top w:val="none" w:sz="0" w:space="0" w:color="auto"/>
        <w:left w:val="none" w:sz="0" w:space="0" w:color="auto"/>
        <w:bottom w:val="none" w:sz="0" w:space="0" w:color="auto"/>
        <w:right w:val="none" w:sz="0" w:space="0" w:color="auto"/>
      </w:divBdr>
      <w:divsChild>
        <w:div w:id="514148695">
          <w:marLeft w:val="0"/>
          <w:marRight w:val="0"/>
          <w:marTop w:val="0"/>
          <w:marBottom w:val="0"/>
          <w:divBdr>
            <w:top w:val="none" w:sz="0" w:space="0" w:color="auto"/>
            <w:left w:val="none" w:sz="0" w:space="0" w:color="auto"/>
            <w:bottom w:val="none" w:sz="0" w:space="0" w:color="auto"/>
            <w:right w:val="none" w:sz="0" w:space="0" w:color="auto"/>
          </w:divBdr>
          <w:divsChild>
            <w:div w:id="305940549">
              <w:marLeft w:val="0"/>
              <w:marRight w:val="0"/>
              <w:marTop w:val="0"/>
              <w:marBottom w:val="0"/>
              <w:divBdr>
                <w:top w:val="none" w:sz="0" w:space="0" w:color="auto"/>
                <w:left w:val="none" w:sz="0" w:space="0" w:color="auto"/>
                <w:bottom w:val="none" w:sz="0" w:space="0" w:color="auto"/>
                <w:right w:val="none" w:sz="0" w:space="0" w:color="auto"/>
              </w:divBdr>
              <w:divsChild>
                <w:div w:id="1344939584">
                  <w:marLeft w:val="0"/>
                  <w:marRight w:val="0"/>
                  <w:marTop w:val="0"/>
                  <w:marBottom w:val="0"/>
                  <w:divBdr>
                    <w:top w:val="none" w:sz="0" w:space="0" w:color="auto"/>
                    <w:left w:val="none" w:sz="0" w:space="0" w:color="auto"/>
                    <w:bottom w:val="none" w:sz="0" w:space="0" w:color="auto"/>
                    <w:right w:val="none" w:sz="0" w:space="0" w:color="auto"/>
                  </w:divBdr>
                  <w:divsChild>
                    <w:div w:id="937643430">
                      <w:marLeft w:val="0"/>
                      <w:marRight w:val="0"/>
                      <w:marTop w:val="0"/>
                      <w:marBottom w:val="0"/>
                      <w:divBdr>
                        <w:top w:val="none" w:sz="0" w:space="0" w:color="auto"/>
                        <w:left w:val="none" w:sz="0" w:space="0" w:color="auto"/>
                        <w:bottom w:val="none" w:sz="0" w:space="0" w:color="auto"/>
                        <w:right w:val="none" w:sz="0" w:space="0" w:color="auto"/>
                      </w:divBdr>
                    </w:div>
                    <w:div w:id="1807775804">
                      <w:marLeft w:val="0"/>
                      <w:marRight w:val="0"/>
                      <w:marTop w:val="0"/>
                      <w:marBottom w:val="0"/>
                      <w:divBdr>
                        <w:top w:val="none" w:sz="0" w:space="0" w:color="auto"/>
                        <w:left w:val="none" w:sz="0" w:space="0" w:color="auto"/>
                        <w:bottom w:val="none" w:sz="0" w:space="0" w:color="auto"/>
                        <w:right w:val="none" w:sz="0" w:space="0" w:color="auto"/>
                      </w:divBdr>
                    </w:div>
                  </w:divsChild>
                </w:div>
                <w:div w:id="1026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0422">
      <w:bodyDiv w:val="1"/>
      <w:marLeft w:val="0"/>
      <w:marRight w:val="0"/>
      <w:marTop w:val="0"/>
      <w:marBottom w:val="0"/>
      <w:divBdr>
        <w:top w:val="none" w:sz="0" w:space="0" w:color="auto"/>
        <w:left w:val="none" w:sz="0" w:space="0" w:color="auto"/>
        <w:bottom w:val="none" w:sz="0" w:space="0" w:color="auto"/>
        <w:right w:val="none" w:sz="0" w:space="0" w:color="auto"/>
      </w:divBdr>
      <w:divsChild>
        <w:div w:id="653686092">
          <w:marLeft w:val="0"/>
          <w:marRight w:val="0"/>
          <w:marTop w:val="0"/>
          <w:marBottom w:val="0"/>
          <w:divBdr>
            <w:top w:val="none" w:sz="0" w:space="0" w:color="auto"/>
            <w:left w:val="none" w:sz="0" w:space="0" w:color="auto"/>
            <w:bottom w:val="none" w:sz="0" w:space="0" w:color="auto"/>
            <w:right w:val="none" w:sz="0" w:space="0" w:color="auto"/>
          </w:divBdr>
          <w:divsChild>
            <w:div w:id="91634478">
              <w:marLeft w:val="0"/>
              <w:marRight w:val="0"/>
              <w:marTop w:val="0"/>
              <w:marBottom w:val="0"/>
              <w:divBdr>
                <w:top w:val="none" w:sz="0" w:space="0" w:color="auto"/>
                <w:left w:val="none" w:sz="0" w:space="0" w:color="auto"/>
                <w:bottom w:val="none" w:sz="0" w:space="0" w:color="auto"/>
                <w:right w:val="none" w:sz="0" w:space="0" w:color="auto"/>
              </w:divBdr>
            </w:div>
            <w:div w:id="2061006006">
              <w:marLeft w:val="0"/>
              <w:marRight w:val="0"/>
              <w:marTop w:val="0"/>
              <w:marBottom w:val="0"/>
              <w:divBdr>
                <w:top w:val="none" w:sz="0" w:space="0" w:color="auto"/>
                <w:left w:val="none" w:sz="0" w:space="0" w:color="auto"/>
                <w:bottom w:val="none" w:sz="0" w:space="0" w:color="auto"/>
                <w:right w:val="none" w:sz="0" w:space="0" w:color="auto"/>
              </w:divBdr>
            </w:div>
          </w:divsChild>
        </w:div>
        <w:div w:id="102769691">
          <w:marLeft w:val="0"/>
          <w:marRight w:val="0"/>
          <w:marTop w:val="0"/>
          <w:marBottom w:val="0"/>
          <w:divBdr>
            <w:top w:val="none" w:sz="0" w:space="0" w:color="auto"/>
            <w:left w:val="none" w:sz="0" w:space="0" w:color="auto"/>
            <w:bottom w:val="none" w:sz="0" w:space="0" w:color="auto"/>
            <w:right w:val="none" w:sz="0" w:space="0" w:color="auto"/>
          </w:divBdr>
        </w:div>
      </w:divsChild>
    </w:div>
    <w:div w:id="885261148">
      <w:bodyDiv w:val="1"/>
      <w:marLeft w:val="0"/>
      <w:marRight w:val="0"/>
      <w:marTop w:val="0"/>
      <w:marBottom w:val="0"/>
      <w:divBdr>
        <w:top w:val="none" w:sz="0" w:space="0" w:color="auto"/>
        <w:left w:val="none" w:sz="0" w:space="0" w:color="auto"/>
        <w:bottom w:val="none" w:sz="0" w:space="0" w:color="auto"/>
        <w:right w:val="none" w:sz="0" w:space="0" w:color="auto"/>
      </w:divBdr>
      <w:divsChild>
        <w:div w:id="136457757">
          <w:marLeft w:val="0"/>
          <w:marRight w:val="0"/>
          <w:marTop w:val="0"/>
          <w:marBottom w:val="0"/>
          <w:divBdr>
            <w:top w:val="none" w:sz="0" w:space="0" w:color="auto"/>
            <w:left w:val="none" w:sz="0" w:space="0" w:color="auto"/>
            <w:bottom w:val="none" w:sz="0" w:space="0" w:color="auto"/>
            <w:right w:val="none" w:sz="0" w:space="0" w:color="auto"/>
          </w:divBdr>
        </w:div>
      </w:divsChild>
    </w:div>
    <w:div w:id="931277076">
      <w:bodyDiv w:val="1"/>
      <w:marLeft w:val="0"/>
      <w:marRight w:val="0"/>
      <w:marTop w:val="0"/>
      <w:marBottom w:val="0"/>
      <w:divBdr>
        <w:top w:val="none" w:sz="0" w:space="0" w:color="auto"/>
        <w:left w:val="none" w:sz="0" w:space="0" w:color="auto"/>
        <w:bottom w:val="none" w:sz="0" w:space="0" w:color="auto"/>
        <w:right w:val="none" w:sz="0" w:space="0" w:color="auto"/>
      </w:divBdr>
      <w:divsChild>
        <w:div w:id="353313175">
          <w:marLeft w:val="0"/>
          <w:marRight w:val="0"/>
          <w:marTop w:val="0"/>
          <w:marBottom w:val="0"/>
          <w:divBdr>
            <w:top w:val="none" w:sz="0" w:space="0" w:color="auto"/>
            <w:left w:val="none" w:sz="0" w:space="0" w:color="auto"/>
            <w:bottom w:val="none" w:sz="0" w:space="0" w:color="auto"/>
            <w:right w:val="none" w:sz="0" w:space="0" w:color="auto"/>
          </w:divBdr>
        </w:div>
      </w:divsChild>
    </w:div>
    <w:div w:id="962886733">
      <w:bodyDiv w:val="1"/>
      <w:marLeft w:val="0"/>
      <w:marRight w:val="0"/>
      <w:marTop w:val="0"/>
      <w:marBottom w:val="0"/>
      <w:divBdr>
        <w:top w:val="none" w:sz="0" w:space="0" w:color="auto"/>
        <w:left w:val="none" w:sz="0" w:space="0" w:color="auto"/>
        <w:bottom w:val="none" w:sz="0" w:space="0" w:color="auto"/>
        <w:right w:val="none" w:sz="0" w:space="0" w:color="auto"/>
      </w:divBdr>
      <w:divsChild>
        <w:div w:id="946932872">
          <w:marLeft w:val="0"/>
          <w:marRight w:val="0"/>
          <w:marTop w:val="0"/>
          <w:marBottom w:val="0"/>
          <w:divBdr>
            <w:top w:val="none" w:sz="0" w:space="0" w:color="auto"/>
            <w:left w:val="none" w:sz="0" w:space="0" w:color="auto"/>
            <w:bottom w:val="none" w:sz="0" w:space="0" w:color="auto"/>
            <w:right w:val="none" w:sz="0" w:space="0" w:color="auto"/>
          </w:divBdr>
        </w:div>
      </w:divsChild>
    </w:div>
    <w:div w:id="970593361">
      <w:bodyDiv w:val="1"/>
      <w:marLeft w:val="0"/>
      <w:marRight w:val="0"/>
      <w:marTop w:val="0"/>
      <w:marBottom w:val="0"/>
      <w:divBdr>
        <w:top w:val="none" w:sz="0" w:space="0" w:color="auto"/>
        <w:left w:val="none" w:sz="0" w:space="0" w:color="auto"/>
        <w:bottom w:val="none" w:sz="0" w:space="0" w:color="auto"/>
        <w:right w:val="none" w:sz="0" w:space="0" w:color="auto"/>
      </w:divBdr>
      <w:divsChild>
        <w:div w:id="1943142591">
          <w:marLeft w:val="0"/>
          <w:marRight w:val="0"/>
          <w:marTop w:val="0"/>
          <w:marBottom w:val="0"/>
          <w:divBdr>
            <w:top w:val="none" w:sz="0" w:space="0" w:color="auto"/>
            <w:left w:val="none" w:sz="0" w:space="0" w:color="auto"/>
            <w:bottom w:val="none" w:sz="0" w:space="0" w:color="auto"/>
            <w:right w:val="none" w:sz="0" w:space="0" w:color="auto"/>
          </w:divBdr>
        </w:div>
      </w:divsChild>
    </w:div>
    <w:div w:id="979067676">
      <w:bodyDiv w:val="1"/>
      <w:marLeft w:val="0"/>
      <w:marRight w:val="0"/>
      <w:marTop w:val="0"/>
      <w:marBottom w:val="0"/>
      <w:divBdr>
        <w:top w:val="none" w:sz="0" w:space="0" w:color="auto"/>
        <w:left w:val="none" w:sz="0" w:space="0" w:color="auto"/>
        <w:bottom w:val="none" w:sz="0" w:space="0" w:color="auto"/>
        <w:right w:val="none" w:sz="0" w:space="0" w:color="auto"/>
      </w:divBdr>
      <w:divsChild>
        <w:div w:id="88426029">
          <w:marLeft w:val="0"/>
          <w:marRight w:val="0"/>
          <w:marTop w:val="0"/>
          <w:marBottom w:val="0"/>
          <w:divBdr>
            <w:top w:val="none" w:sz="0" w:space="0" w:color="auto"/>
            <w:left w:val="none" w:sz="0" w:space="0" w:color="auto"/>
            <w:bottom w:val="none" w:sz="0" w:space="0" w:color="auto"/>
            <w:right w:val="none" w:sz="0" w:space="0" w:color="auto"/>
          </w:divBdr>
        </w:div>
      </w:divsChild>
    </w:div>
    <w:div w:id="1018892496">
      <w:bodyDiv w:val="1"/>
      <w:marLeft w:val="0"/>
      <w:marRight w:val="0"/>
      <w:marTop w:val="0"/>
      <w:marBottom w:val="0"/>
      <w:divBdr>
        <w:top w:val="none" w:sz="0" w:space="0" w:color="auto"/>
        <w:left w:val="none" w:sz="0" w:space="0" w:color="auto"/>
        <w:bottom w:val="none" w:sz="0" w:space="0" w:color="auto"/>
        <w:right w:val="none" w:sz="0" w:space="0" w:color="auto"/>
      </w:divBdr>
      <w:divsChild>
        <w:div w:id="1705054296">
          <w:marLeft w:val="0"/>
          <w:marRight w:val="0"/>
          <w:marTop w:val="0"/>
          <w:marBottom w:val="0"/>
          <w:divBdr>
            <w:top w:val="none" w:sz="0" w:space="0" w:color="auto"/>
            <w:left w:val="none" w:sz="0" w:space="0" w:color="auto"/>
            <w:bottom w:val="none" w:sz="0" w:space="0" w:color="auto"/>
            <w:right w:val="none" w:sz="0" w:space="0" w:color="auto"/>
          </w:divBdr>
          <w:divsChild>
            <w:div w:id="100228552">
              <w:marLeft w:val="0"/>
              <w:marRight w:val="0"/>
              <w:marTop w:val="0"/>
              <w:marBottom w:val="0"/>
              <w:divBdr>
                <w:top w:val="none" w:sz="0" w:space="0" w:color="auto"/>
                <w:left w:val="none" w:sz="0" w:space="0" w:color="auto"/>
                <w:bottom w:val="none" w:sz="0" w:space="0" w:color="auto"/>
                <w:right w:val="none" w:sz="0" w:space="0" w:color="auto"/>
              </w:divBdr>
            </w:div>
          </w:divsChild>
        </w:div>
        <w:div w:id="2088333288">
          <w:marLeft w:val="0"/>
          <w:marRight w:val="0"/>
          <w:marTop w:val="0"/>
          <w:marBottom w:val="0"/>
          <w:divBdr>
            <w:top w:val="none" w:sz="0" w:space="0" w:color="auto"/>
            <w:left w:val="none" w:sz="0" w:space="0" w:color="auto"/>
            <w:bottom w:val="none" w:sz="0" w:space="0" w:color="auto"/>
            <w:right w:val="none" w:sz="0" w:space="0" w:color="auto"/>
          </w:divBdr>
        </w:div>
      </w:divsChild>
    </w:div>
    <w:div w:id="1056008956">
      <w:bodyDiv w:val="1"/>
      <w:marLeft w:val="0"/>
      <w:marRight w:val="0"/>
      <w:marTop w:val="0"/>
      <w:marBottom w:val="0"/>
      <w:divBdr>
        <w:top w:val="none" w:sz="0" w:space="0" w:color="auto"/>
        <w:left w:val="none" w:sz="0" w:space="0" w:color="auto"/>
        <w:bottom w:val="none" w:sz="0" w:space="0" w:color="auto"/>
        <w:right w:val="none" w:sz="0" w:space="0" w:color="auto"/>
      </w:divBdr>
      <w:divsChild>
        <w:div w:id="155806048">
          <w:marLeft w:val="0"/>
          <w:marRight w:val="0"/>
          <w:marTop w:val="0"/>
          <w:marBottom w:val="0"/>
          <w:divBdr>
            <w:top w:val="none" w:sz="0" w:space="0" w:color="auto"/>
            <w:left w:val="none" w:sz="0" w:space="0" w:color="auto"/>
            <w:bottom w:val="none" w:sz="0" w:space="0" w:color="auto"/>
            <w:right w:val="none" w:sz="0" w:space="0" w:color="auto"/>
          </w:divBdr>
        </w:div>
      </w:divsChild>
    </w:div>
    <w:div w:id="1092508610">
      <w:bodyDiv w:val="1"/>
      <w:marLeft w:val="0"/>
      <w:marRight w:val="0"/>
      <w:marTop w:val="0"/>
      <w:marBottom w:val="0"/>
      <w:divBdr>
        <w:top w:val="none" w:sz="0" w:space="0" w:color="auto"/>
        <w:left w:val="none" w:sz="0" w:space="0" w:color="auto"/>
        <w:bottom w:val="none" w:sz="0" w:space="0" w:color="auto"/>
        <w:right w:val="none" w:sz="0" w:space="0" w:color="auto"/>
      </w:divBdr>
      <w:divsChild>
        <w:div w:id="1500459727">
          <w:marLeft w:val="0"/>
          <w:marRight w:val="0"/>
          <w:marTop w:val="0"/>
          <w:marBottom w:val="0"/>
          <w:divBdr>
            <w:top w:val="none" w:sz="0" w:space="0" w:color="auto"/>
            <w:left w:val="none" w:sz="0" w:space="0" w:color="auto"/>
            <w:bottom w:val="none" w:sz="0" w:space="0" w:color="auto"/>
            <w:right w:val="none" w:sz="0" w:space="0" w:color="auto"/>
          </w:divBdr>
        </w:div>
      </w:divsChild>
    </w:div>
    <w:div w:id="1175270427">
      <w:bodyDiv w:val="1"/>
      <w:marLeft w:val="0"/>
      <w:marRight w:val="0"/>
      <w:marTop w:val="0"/>
      <w:marBottom w:val="0"/>
      <w:divBdr>
        <w:top w:val="none" w:sz="0" w:space="0" w:color="auto"/>
        <w:left w:val="none" w:sz="0" w:space="0" w:color="auto"/>
        <w:bottom w:val="none" w:sz="0" w:space="0" w:color="auto"/>
        <w:right w:val="none" w:sz="0" w:space="0" w:color="auto"/>
      </w:divBdr>
      <w:divsChild>
        <w:div w:id="439959508">
          <w:marLeft w:val="0"/>
          <w:marRight w:val="0"/>
          <w:marTop w:val="0"/>
          <w:marBottom w:val="0"/>
          <w:divBdr>
            <w:top w:val="none" w:sz="0" w:space="0" w:color="auto"/>
            <w:left w:val="none" w:sz="0" w:space="0" w:color="auto"/>
            <w:bottom w:val="none" w:sz="0" w:space="0" w:color="auto"/>
            <w:right w:val="none" w:sz="0" w:space="0" w:color="auto"/>
          </w:divBdr>
          <w:divsChild>
            <w:div w:id="1539665648">
              <w:marLeft w:val="0"/>
              <w:marRight w:val="0"/>
              <w:marTop w:val="0"/>
              <w:marBottom w:val="0"/>
              <w:divBdr>
                <w:top w:val="none" w:sz="0" w:space="0" w:color="auto"/>
                <w:left w:val="none" w:sz="0" w:space="0" w:color="auto"/>
                <w:bottom w:val="none" w:sz="0" w:space="0" w:color="auto"/>
                <w:right w:val="none" w:sz="0" w:space="0" w:color="auto"/>
              </w:divBdr>
              <w:divsChild>
                <w:div w:id="19227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2622">
      <w:bodyDiv w:val="1"/>
      <w:marLeft w:val="0"/>
      <w:marRight w:val="0"/>
      <w:marTop w:val="0"/>
      <w:marBottom w:val="0"/>
      <w:divBdr>
        <w:top w:val="none" w:sz="0" w:space="0" w:color="auto"/>
        <w:left w:val="none" w:sz="0" w:space="0" w:color="auto"/>
        <w:bottom w:val="none" w:sz="0" w:space="0" w:color="auto"/>
        <w:right w:val="none" w:sz="0" w:space="0" w:color="auto"/>
      </w:divBdr>
      <w:divsChild>
        <w:div w:id="410539536">
          <w:marLeft w:val="0"/>
          <w:marRight w:val="0"/>
          <w:marTop w:val="0"/>
          <w:marBottom w:val="0"/>
          <w:divBdr>
            <w:top w:val="none" w:sz="0" w:space="0" w:color="auto"/>
            <w:left w:val="none" w:sz="0" w:space="0" w:color="auto"/>
            <w:bottom w:val="none" w:sz="0" w:space="0" w:color="auto"/>
            <w:right w:val="none" w:sz="0" w:space="0" w:color="auto"/>
          </w:divBdr>
          <w:divsChild>
            <w:div w:id="2015258075">
              <w:marLeft w:val="0"/>
              <w:marRight w:val="0"/>
              <w:marTop w:val="0"/>
              <w:marBottom w:val="0"/>
              <w:divBdr>
                <w:top w:val="none" w:sz="0" w:space="0" w:color="auto"/>
                <w:left w:val="none" w:sz="0" w:space="0" w:color="auto"/>
                <w:bottom w:val="none" w:sz="0" w:space="0" w:color="auto"/>
                <w:right w:val="none" w:sz="0" w:space="0" w:color="auto"/>
              </w:divBdr>
              <w:divsChild>
                <w:div w:id="7683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2765">
      <w:bodyDiv w:val="1"/>
      <w:marLeft w:val="0"/>
      <w:marRight w:val="0"/>
      <w:marTop w:val="0"/>
      <w:marBottom w:val="0"/>
      <w:divBdr>
        <w:top w:val="none" w:sz="0" w:space="0" w:color="auto"/>
        <w:left w:val="none" w:sz="0" w:space="0" w:color="auto"/>
        <w:bottom w:val="none" w:sz="0" w:space="0" w:color="auto"/>
        <w:right w:val="none" w:sz="0" w:space="0" w:color="auto"/>
      </w:divBdr>
      <w:divsChild>
        <w:div w:id="1648784820">
          <w:marLeft w:val="0"/>
          <w:marRight w:val="0"/>
          <w:marTop w:val="0"/>
          <w:marBottom w:val="0"/>
          <w:divBdr>
            <w:top w:val="none" w:sz="0" w:space="0" w:color="auto"/>
            <w:left w:val="none" w:sz="0" w:space="0" w:color="auto"/>
            <w:bottom w:val="none" w:sz="0" w:space="0" w:color="auto"/>
            <w:right w:val="none" w:sz="0" w:space="0" w:color="auto"/>
          </w:divBdr>
          <w:divsChild>
            <w:div w:id="1593661642">
              <w:marLeft w:val="0"/>
              <w:marRight w:val="0"/>
              <w:marTop w:val="0"/>
              <w:marBottom w:val="0"/>
              <w:divBdr>
                <w:top w:val="none" w:sz="0" w:space="0" w:color="auto"/>
                <w:left w:val="none" w:sz="0" w:space="0" w:color="auto"/>
                <w:bottom w:val="none" w:sz="0" w:space="0" w:color="auto"/>
                <w:right w:val="none" w:sz="0" w:space="0" w:color="auto"/>
              </w:divBdr>
            </w:div>
            <w:div w:id="1667198946">
              <w:marLeft w:val="0"/>
              <w:marRight w:val="0"/>
              <w:marTop w:val="0"/>
              <w:marBottom w:val="0"/>
              <w:divBdr>
                <w:top w:val="none" w:sz="0" w:space="0" w:color="auto"/>
                <w:left w:val="none" w:sz="0" w:space="0" w:color="auto"/>
                <w:bottom w:val="none" w:sz="0" w:space="0" w:color="auto"/>
                <w:right w:val="none" w:sz="0" w:space="0" w:color="auto"/>
              </w:divBdr>
            </w:div>
          </w:divsChild>
        </w:div>
        <w:div w:id="538130838">
          <w:marLeft w:val="0"/>
          <w:marRight w:val="0"/>
          <w:marTop w:val="0"/>
          <w:marBottom w:val="0"/>
          <w:divBdr>
            <w:top w:val="none" w:sz="0" w:space="0" w:color="auto"/>
            <w:left w:val="none" w:sz="0" w:space="0" w:color="auto"/>
            <w:bottom w:val="none" w:sz="0" w:space="0" w:color="auto"/>
            <w:right w:val="none" w:sz="0" w:space="0" w:color="auto"/>
          </w:divBdr>
        </w:div>
      </w:divsChild>
    </w:div>
    <w:div w:id="1181697948">
      <w:bodyDiv w:val="1"/>
      <w:marLeft w:val="0"/>
      <w:marRight w:val="0"/>
      <w:marTop w:val="0"/>
      <w:marBottom w:val="0"/>
      <w:divBdr>
        <w:top w:val="none" w:sz="0" w:space="0" w:color="auto"/>
        <w:left w:val="none" w:sz="0" w:space="0" w:color="auto"/>
        <w:bottom w:val="none" w:sz="0" w:space="0" w:color="auto"/>
        <w:right w:val="none" w:sz="0" w:space="0" w:color="auto"/>
      </w:divBdr>
      <w:divsChild>
        <w:div w:id="687801278">
          <w:marLeft w:val="0"/>
          <w:marRight w:val="0"/>
          <w:marTop w:val="0"/>
          <w:marBottom w:val="0"/>
          <w:divBdr>
            <w:top w:val="none" w:sz="0" w:space="0" w:color="auto"/>
            <w:left w:val="none" w:sz="0" w:space="0" w:color="auto"/>
            <w:bottom w:val="none" w:sz="0" w:space="0" w:color="auto"/>
            <w:right w:val="none" w:sz="0" w:space="0" w:color="auto"/>
          </w:divBdr>
          <w:divsChild>
            <w:div w:id="1395809662">
              <w:marLeft w:val="0"/>
              <w:marRight w:val="0"/>
              <w:marTop w:val="0"/>
              <w:marBottom w:val="0"/>
              <w:divBdr>
                <w:top w:val="none" w:sz="0" w:space="0" w:color="auto"/>
                <w:left w:val="none" w:sz="0" w:space="0" w:color="auto"/>
                <w:bottom w:val="none" w:sz="0" w:space="0" w:color="auto"/>
                <w:right w:val="none" w:sz="0" w:space="0" w:color="auto"/>
              </w:divBdr>
            </w:div>
            <w:div w:id="1238126065">
              <w:marLeft w:val="0"/>
              <w:marRight w:val="0"/>
              <w:marTop w:val="0"/>
              <w:marBottom w:val="0"/>
              <w:divBdr>
                <w:top w:val="none" w:sz="0" w:space="0" w:color="auto"/>
                <w:left w:val="none" w:sz="0" w:space="0" w:color="auto"/>
                <w:bottom w:val="none" w:sz="0" w:space="0" w:color="auto"/>
                <w:right w:val="none" w:sz="0" w:space="0" w:color="auto"/>
              </w:divBdr>
            </w:div>
          </w:divsChild>
        </w:div>
        <w:div w:id="457838491">
          <w:marLeft w:val="0"/>
          <w:marRight w:val="0"/>
          <w:marTop w:val="0"/>
          <w:marBottom w:val="0"/>
          <w:divBdr>
            <w:top w:val="none" w:sz="0" w:space="0" w:color="auto"/>
            <w:left w:val="none" w:sz="0" w:space="0" w:color="auto"/>
            <w:bottom w:val="none" w:sz="0" w:space="0" w:color="auto"/>
            <w:right w:val="none" w:sz="0" w:space="0" w:color="auto"/>
          </w:divBdr>
        </w:div>
      </w:divsChild>
    </w:div>
    <w:div w:id="1337877610">
      <w:bodyDiv w:val="1"/>
      <w:marLeft w:val="0"/>
      <w:marRight w:val="0"/>
      <w:marTop w:val="0"/>
      <w:marBottom w:val="0"/>
      <w:divBdr>
        <w:top w:val="none" w:sz="0" w:space="0" w:color="auto"/>
        <w:left w:val="none" w:sz="0" w:space="0" w:color="auto"/>
        <w:bottom w:val="none" w:sz="0" w:space="0" w:color="auto"/>
        <w:right w:val="none" w:sz="0" w:space="0" w:color="auto"/>
      </w:divBdr>
      <w:divsChild>
        <w:div w:id="1257641060">
          <w:marLeft w:val="0"/>
          <w:marRight w:val="0"/>
          <w:marTop w:val="0"/>
          <w:marBottom w:val="0"/>
          <w:divBdr>
            <w:top w:val="none" w:sz="0" w:space="0" w:color="auto"/>
            <w:left w:val="none" w:sz="0" w:space="0" w:color="auto"/>
            <w:bottom w:val="none" w:sz="0" w:space="0" w:color="auto"/>
            <w:right w:val="none" w:sz="0" w:space="0" w:color="auto"/>
          </w:divBdr>
        </w:div>
      </w:divsChild>
    </w:div>
    <w:div w:id="1350059031">
      <w:bodyDiv w:val="1"/>
      <w:marLeft w:val="0"/>
      <w:marRight w:val="0"/>
      <w:marTop w:val="0"/>
      <w:marBottom w:val="0"/>
      <w:divBdr>
        <w:top w:val="none" w:sz="0" w:space="0" w:color="auto"/>
        <w:left w:val="none" w:sz="0" w:space="0" w:color="auto"/>
        <w:bottom w:val="none" w:sz="0" w:space="0" w:color="auto"/>
        <w:right w:val="none" w:sz="0" w:space="0" w:color="auto"/>
      </w:divBdr>
      <w:divsChild>
        <w:div w:id="1838761754">
          <w:marLeft w:val="0"/>
          <w:marRight w:val="0"/>
          <w:marTop w:val="0"/>
          <w:marBottom w:val="0"/>
          <w:divBdr>
            <w:top w:val="none" w:sz="0" w:space="0" w:color="auto"/>
            <w:left w:val="none" w:sz="0" w:space="0" w:color="auto"/>
            <w:bottom w:val="none" w:sz="0" w:space="0" w:color="auto"/>
            <w:right w:val="none" w:sz="0" w:space="0" w:color="auto"/>
          </w:divBdr>
        </w:div>
      </w:divsChild>
    </w:div>
    <w:div w:id="1396077288">
      <w:bodyDiv w:val="1"/>
      <w:marLeft w:val="0"/>
      <w:marRight w:val="0"/>
      <w:marTop w:val="0"/>
      <w:marBottom w:val="0"/>
      <w:divBdr>
        <w:top w:val="none" w:sz="0" w:space="0" w:color="auto"/>
        <w:left w:val="none" w:sz="0" w:space="0" w:color="auto"/>
        <w:bottom w:val="none" w:sz="0" w:space="0" w:color="auto"/>
        <w:right w:val="none" w:sz="0" w:space="0" w:color="auto"/>
      </w:divBdr>
      <w:divsChild>
        <w:div w:id="684551027">
          <w:marLeft w:val="0"/>
          <w:marRight w:val="0"/>
          <w:marTop w:val="0"/>
          <w:marBottom w:val="0"/>
          <w:divBdr>
            <w:top w:val="none" w:sz="0" w:space="0" w:color="auto"/>
            <w:left w:val="none" w:sz="0" w:space="0" w:color="auto"/>
            <w:bottom w:val="none" w:sz="0" w:space="0" w:color="auto"/>
            <w:right w:val="none" w:sz="0" w:space="0" w:color="auto"/>
          </w:divBdr>
          <w:divsChild>
            <w:div w:id="1092241624">
              <w:marLeft w:val="0"/>
              <w:marRight w:val="0"/>
              <w:marTop w:val="0"/>
              <w:marBottom w:val="0"/>
              <w:divBdr>
                <w:top w:val="none" w:sz="0" w:space="0" w:color="auto"/>
                <w:left w:val="none" w:sz="0" w:space="0" w:color="auto"/>
                <w:bottom w:val="none" w:sz="0" w:space="0" w:color="auto"/>
                <w:right w:val="none" w:sz="0" w:space="0" w:color="auto"/>
              </w:divBdr>
              <w:divsChild>
                <w:div w:id="2129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3500">
      <w:bodyDiv w:val="1"/>
      <w:marLeft w:val="0"/>
      <w:marRight w:val="0"/>
      <w:marTop w:val="0"/>
      <w:marBottom w:val="0"/>
      <w:divBdr>
        <w:top w:val="none" w:sz="0" w:space="0" w:color="auto"/>
        <w:left w:val="none" w:sz="0" w:space="0" w:color="auto"/>
        <w:bottom w:val="none" w:sz="0" w:space="0" w:color="auto"/>
        <w:right w:val="none" w:sz="0" w:space="0" w:color="auto"/>
      </w:divBdr>
      <w:divsChild>
        <w:div w:id="1287084272">
          <w:marLeft w:val="0"/>
          <w:marRight w:val="0"/>
          <w:marTop w:val="0"/>
          <w:marBottom w:val="0"/>
          <w:divBdr>
            <w:top w:val="none" w:sz="0" w:space="0" w:color="auto"/>
            <w:left w:val="none" w:sz="0" w:space="0" w:color="auto"/>
            <w:bottom w:val="none" w:sz="0" w:space="0" w:color="auto"/>
            <w:right w:val="none" w:sz="0" w:space="0" w:color="auto"/>
          </w:divBdr>
          <w:divsChild>
            <w:div w:id="1374622427">
              <w:marLeft w:val="0"/>
              <w:marRight w:val="0"/>
              <w:marTop w:val="0"/>
              <w:marBottom w:val="0"/>
              <w:divBdr>
                <w:top w:val="none" w:sz="0" w:space="0" w:color="auto"/>
                <w:left w:val="none" w:sz="0" w:space="0" w:color="auto"/>
                <w:bottom w:val="none" w:sz="0" w:space="0" w:color="auto"/>
                <w:right w:val="none" w:sz="0" w:space="0" w:color="auto"/>
              </w:divBdr>
            </w:div>
            <w:div w:id="1466119430">
              <w:marLeft w:val="0"/>
              <w:marRight w:val="0"/>
              <w:marTop w:val="0"/>
              <w:marBottom w:val="0"/>
              <w:divBdr>
                <w:top w:val="none" w:sz="0" w:space="0" w:color="auto"/>
                <w:left w:val="none" w:sz="0" w:space="0" w:color="auto"/>
                <w:bottom w:val="none" w:sz="0" w:space="0" w:color="auto"/>
                <w:right w:val="none" w:sz="0" w:space="0" w:color="auto"/>
              </w:divBdr>
            </w:div>
          </w:divsChild>
        </w:div>
        <w:div w:id="180551855">
          <w:marLeft w:val="0"/>
          <w:marRight w:val="0"/>
          <w:marTop w:val="0"/>
          <w:marBottom w:val="0"/>
          <w:divBdr>
            <w:top w:val="none" w:sz="0" w:space="0" w:color="auto"/>
            <w:left w:val="none" w:sz="0" w:space="0" w:color="auto"/>
            <w:bottom w:val="none" w:sz="0" w:space="0" w:color="auto"/>
            <w:right w:val="none" w:sz="0" w:space="0" w:color="auto"/>
          </w:divBdr>
        </w:div>
      </w:divsChild>
    </w:div>
    <w:div w:id="1433938597">
      <w:bodyDiv w:val="1"/>
      <w:marLeft w:val="0"/>
      <w:marRight w:val="0"/>
      <w:marTop w:val="0"/>
      <w:marBottom w:val="0"/>
      <w:divBdr>
        <w:top w:val="none" w:sz="0" w:space="0" w:color="auto"/>
        <w:left w:val="none" w:sz="0" w:space="0" w:color="auto"/>
        <w:bottom w:val="none" w:sz="0" w:space="0" w:color="auto"/>
        <w:right w:val="none" w:sz="0" w:space="0" w:color="auto"/>
      </w:divBdr>
      <w:divsChild>
        <w:div w:id="1587029924">
          <w:marLeft w:val="0"/>
          <w:marRight w:val="0"/>
          <w:marTop w:val="0"/>
          <w:marBottom w:val="0"/>
          <w:divBdr>
            <w:top w:val="none" w:sz="0" w:space="0" w:color="auto"/>
            <w:left w:val="none" w:sz="0" w:space="0" w:color="auto"/>
            <w:bottom w:val="none" w:sz="0" w:space="0" w:color="auto"/>
            <w:right w:val="none" w:sz="0" w:space="0" w:color="auto"/>
          </w:divBdr>
          <w:divsChild>
            <w:div w:id="188422508">
              <w:marLeft w:val="0"/>
              <w:marRight w:val="0"/>
              <w:marTop w:val="0"/>
              <w:marBottom w:val="0"/>
              <w:divBdr>
                <w:top w:val="none" w:sz="0" w:space="0" w:color="auto"/>
                <w:left w:val="none" w:sz="0" w:space="0" w:color="auto"/>
                <w:bottom w:val="none" w:sz="0" w:space="0" w:color="auto"/>
                <w:right w:val="none" w:sz="0" w:space="0" w:color="auto"/>
              </w:divBdr>
            </w:div>
          </w:divsChild>
        </w:div>
        <w:div w:id="1553618161">
          <w:marLeft w:val="0"/>
          <w:marRight w:val="0"/>
          <w:marTop w:val="0"/>
          <w:marBottom w:val="0"/>
          <w:divBdr>
            <w:top w:val="none" w:sz="0" w:space="0" w:color="auto"/>
            <w:left w:val="none" w:sz="0" w:space="0" w:color="auto"/>
            <w:bottom w:val="none" w:sz="0" w:space="0" w:color="auto"/>
            <w:right w:val="none" w:sz="0" w:space="0" w:color="auto"/>
          </w:divBdr>
        </w:div>
      </w:divsChild>
    </w:div>
    <w:div w:id="1438478785">
      <w:bodyDiv w:val="1"/>
      <w:marLeft w:val="0"/>
      <w:marRight w:val="0"/>
      <w:marTop w:val="0"/>
      <w:marBottom w:val="0"/>
      <w:divBdr>
        <w:top w:val="none" w:sz="0" w:space="0" w:color="auto"/>
        <w:left w:val="none" w:sz="0" w:space="0" w:color="auto"/>
        <w:bottom w:val="none" w:sz="0" w:space="0" w:color="auto"/>
        <w:right w:val="none" w:sz="0" w:space="0" w:color="auto"/>
      </w:divBdr>
      <w:divsChild>
        <w:div w:id="1642419105">
          <w:marLeft w:val="0"/>
          <w:marRight w:val="0"/>
          <w:marTop w:val="0"/>
          <w:marBottom w:val="0"/>
          <w:divBdr>
            <w:top w:val="none" w:sz="0" w:space="0" w:color="auto"/>
            <w:left w:val="none" w:sz="0" w:space="0" w:color="auto"/>
            <w:bottom w:val="none" w:sz="0" w:space="0" w:color="auto"/>
            <w:right w:val="none" w:sz="0" w:space="0" w:color="auto"/>
          </w:divBdr>
          <w:divsChild>
            <w:div w:id="1009866093">
              <w:marLeft w:val="0"/>
              <w:marRight w:val="0"/>
              <w:marTop w:val="0"/>
              <w:marBottom w:val="0"/>
              <w:divBdr>
                <w:top w:val="none" w:sz="0" w:space="0" w:color="auto"/>
                <w:left w:val="none" w:sz="0" w:space="0" w:color="auto"/>
                <w:bottom w:val="none" w:sz="0" w:space="0" w:color="auto"/>
                <w:right w:val="none" w:sz="0" w:space="0" w:color="auto"/>
              </w:divBdr>
              <w:divsChild>
                <w:div w:id="13891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79291">
      <w:bodyDiv w:val="1"/>
      <w:marLeft w:val="0"/>
      <w:marRight w:val="0"/>
      <w:marTop w:val="0"/>
      <w:marBottom w:val="0"/>
      <w:divBdr>
        <w:top w:val="none" w:sz="0" w:space="0" w:color="auto"/>
        <w:left w:val="none" w:sz="0" w:space="0" w:color="auto"/>
        <w:bottom w:val="none" w:sz="0" w:space="0" w:color="auto"/>
        <w:right w:val="none" w:sz="0" w:space="0" w:color="auto"/>
      </w:divBdr>
      <w:divsChild>
        <w:div w:id="1164979596">
          <w:marLeft w:val="0"/>
          <w:marRight w:val="0"/>
          <w:marTop w:val="0"/>
          <w:marBottom w:val="0"/>
          <w:divBdr>
            <w:top w:val="none" w:sz="0" w:space="0" w:color="auto"/>
            <w:left w:val="none" w:sz="0" w:space="0" w:color="auto"/>
            <w:bottom w:val="none" w:sz="0" w:space="0" w:color="auto"/>
            <w:right w:val="none" w:sz="0" w:space="0" w:color="auto"/>
          </w:divBdr>
          <w:divsChild>
            <w:div w:id="15229597">
              <w:marLeft w:val="0"/>
              <w:marRight w:val="0"/>
              <w:marTop w:val="0"/>
              <w:marBottom w:val="0"/>
              <w:divBdr>
                <w:top w:val="none" w:sz="0" w:space="0" w:color="auto"/>
                <w:left w:val="none" w:sz="0" w:space="0" w:color="auto"/>
                <w:bottom w:val="none" w:sz="0" w:space="0" w:color="auto"/>
                <w:right w:val="none" w:sz="0" w:space="0" w:color="auto"/>
              </w:divBdr>
            </w:div>
          </w:divsChild>
        </w:div>
        <w:div w:id="2065985256">
          <w:marLeft w:val="0"/>
          <w:marRight w:val="0"/>
          <w:marTop w:val="0"/>
          <w:marBottom w:val="0"/>
          <w:divBdr>
            <w:top w:val="none" w:sz="0" w:space="0" w:color="auto"/>
            <w:left w:val="none" w:sz="0" w:space="0" w:color="auto"/>
            <w:bottom w:val="none" w:sz="0" w:space="0" w:color="auto"/>
            <w:right w:val="none" w:sz="0" w:space="0" w:color="auto"/>
          </w:divBdr>
        </w:div>
      </w:divsChild>
    </w:div>
    <w:div w:id="1545799046">
      <w:bodyDiv w:val="1"/>
      <w:marLeft w:val="0"/>
      <w:marRight w:val="0"/>
      <w:marTop w:val="0"/>
      <w:marBottom w:val="0"/>
      <w:divBdr>
        <w:top w:val="none" w:sz="0" w:space="0" w:color="auto"/>
        <w:left w:val="none" w:sz="0" w:space="0" w:color="auto"/>
        <w:bottom w:val="none" w:sz="0" w:space="0" w:color="auto"/>
        <w:right w:val="none" w:sz="0" w:space="0" w:color="auto"/>
      </w:divBdr>
      <w:divsChild>
        <w:div w:id="387534305">
          <w:marLeft w:val="0"/>
          <w:marRight w:val="0"/>
          <w:marTop w:val="0"/>
          <w:marBottom w:val="0"/>
          <w:divBdr>
            <w:top w:val="none" w:sz="0" w:space="0" w:color="auto"/>
            <w:left w:val="none" w:sz="0" w:space="0" w:color="auto"/>
            <w:bottom w:val="none" w:sz="0" w:space="0" w:color="auto"/>
            <w:right w:val="none" w:sz="0" w:space="0" w:color="auto"/>
          </w:divBdr>
          <w:divsChild>
            <w:div w:id="24065977">
              <w:marLeft w:val="0"/>
              <w:marRight w:val="0"/>
              <w:marTop w:val="0"/>
              <w:marBottom w:val="0"/>
              <w:divBdr>
                <w:top w:val="none" w:sz="0" w:space="0" w:color="auto"/>
                <w:left w:val="none" w:sz="0" w:space="0" w:color="auto"/>
                <w:bottom w:val="none" w:sz="0" w:space="0" w:color="auto"/>
                <w:right w:val="none" w:sz="0" w:space="0" w:color="auto"/>
              </w:divBdr>
            </w:div>
            <w:div w:id="1108739233">
              <w:marLeft w:val="0"/>
              <w:marRight w:val="0"/>
              <w:marTop w:val="0"/>
              <w:marBottom w:val="0"/>
              <w:divBdr>
                <w:top w:val="none" w:sz="0" w:space="0" w:color="auto"/>
                <w:left w:val="none" w:sz="0" w:space="0" w:color="auto"/>
                <w:bottom w:val="none" w:sz="0" w:space="0" w:color="auto"/>
                <w:right w:val="none" w:sz="0" w:space="0" w:color="auto"/>
              </w:divBdr>
            </w:div>
          </w:divsChild>
        </w:div>
        <w:div w:id="1546407140">
          <w:marLeft w:val="0"/>
          <w:marRight w:val="0"/>
          <w:marTop w:val="0"/>
          <w:marBottom w:val="0"/>
          <w:divBdr>
            <w:top w:val="none" w:sz="0" w:space="0" w:color="auto"/>
            <w:left w:val="none" w:sz="0" w:space="0" w:color="auto"/>
            <w:bottom w:val="none" w:sz="0" w:space="0" w:color="auto"/>
            <w:right w:val="none" w:sz="0" w:space="0" w:color="auto"/>
          </w:divBdr>
        </w:div>
      </w:divsChild>
    </w:div>
    <w:div w:id="1564678759">
      <w:bodyDiv w:val="1"/>
      <w:marLeft w:val="0"/>
      <w:marRight w:val="0"/>
      <w:marTop w:val="0"/>
      <w:marBottom w:val="0"/>
      <w:divBdr>
        <w:top w:val="none" w:sz="0" w:space="0" w:color="auto"/>
        <w:left w:val="none" w:sz="0" w:space="0" w:color="auto"/>
        <w:bottom w:val="none" w:sz="0" w:space="0" w:color="auto"/>
        <w:right w:val="none" w:sz="0" w:space="0" w:color="auto"/>
      </w:divBdr>
      <w:divsChild>
        <w:div w:id="342129141">
          <w:marLeft w:val="0"/>
          <w:marRight w:val="0"/>
          <w:marTop w:val="0"/>
          <w:marBottom w:val="0"/>
          <w:divBdr>
            <w:top w:val="none" w:sz="0" w:space="0" w:color="auto"/>
            <w:left w:val="none" w:sz="0" w:space="0" w:color="auto"/>
            <w:bottom w:val="none" w:sz="0" w:space="0" w:color="auto"/>
            <w:right w:val="none" w:sz="0" w:space="0" w:color="auto"/>
          </w:divBdr>
        </w:div>
      </w:divsChild>
    </w:div>
    <w:div w:id="1601255357">
      <w:bodyDiv w:val="1"/>
      <w:marLeft w:val="0"/>
      <w:marRight w:val="0"/>
      <w:marTop w:val="0"/>
      <w:marBottom w:val="0"/>
      <w:divBdr>
        <w:top w:val="none" w:sz="0" w:space="0" w:color="auto"/>
        <w:left w:val="none" w:sz="0" w:space="0" w:color="auto"/>
        <w:bottom w:val="none" w:sz="0" w:space="0" w:color="auto"/>
        <w:right w:val="none" w:sz="0" w:space="0" w:color="auto"/>
      </w:divBdr>
      <w:divsChild>
        <w:div w:id="1362978562">
          <w:marLeft w:val="0"/>
          <w:marRight w:val="0"/>
          <w:marTop w:val="0"/>
          <w:marBottom w:val="0"/>
          <w:divBdr>
            <w:top w:val="none" w:sz="0" w:space="0" w:color="auto"/>
            <w:left w:val="none" w:sz="0" w:space="0" w:color="auto"/>
            <w:bottom w:val="none" w:sz="0" w:space="0" w:color="auto"/>
            <w:right w:val="none" w:sz="0" w:space="0" w:color="auto"/>
          </w:divBdr>
        </w:div>
      </w:divsChild>
    </w:div>
    <w:div w:id="1621720130">
      <w:bodyDiv w:val="1"/>
      <w:marLeft w:val="0"/>
      <w:marRight w:val="0"/>
      <w:marTop w:val="0"/>
      <w:marBottom w:val="0"/>
      <w:divBdr>
        <w:top w:val="none" w:sz="0" w:space="0" w:color="auto"/>
        <w:left w:val="none" w:sz="0" w:space="0" w:color="auto"/>
        <w:bottom w:val="none" w:sz="0" w:space="0" w:color="auto"/>
        <w:right w:val="none" w:sz="0" w:space="0" w:color="auto"/>
      </w:divBdr>
      <w:divsChild>
        <w:div w:id="503395552">
          <w:marLeft w:val="0"/>
          <w:marRight w:val="0"/>
          <w:marTop w:val="0"/>
          <w:marBottom w:val="0"/>
          <w:divBdr>
            <w:top w:val="none" w:sz="0" w:space="0" w:color="auto"/>
            <w:left w:val="none" w:sz="0" w:space="0" w:color="auto"/>
            <w:bottom w:val="none" w:sz="0" w:space="0" w:color="auto"/>
            <w:right w:val="none" w:sz="0" w:space="0" w:color="auto"/>
          </w:divBdr>
          <w:divsChild>
            <w:div w:id="8262708">
              <w:marLeft w:val="0"/>
              <w:marRight w:val="0"/>
              <w:marTop w:val="0"/>
              <w:marBottom w:val="0"/>
              <w:divBdr>
                <w:top w:val="none" w:sz="0" w:space="0" w:color="auto"/>
                <w:left w:val="none" w:sz="0" w:space="0" w:color="auto"/>
                <w:bottom w:val="none" w:sz="0" w:space="0" w:color="auto"/>
                <w:right w:val="none" w:sz="0" w:space="0" w:color="auto"/>
              </w:divBdr>
            </w:div>
            <w:div w:id="334116215">
              <w:marLeft w:val="0"/>
              <w:marRight w:val="0"/>
              <w:marTop w:val="0"/>
              <w:marBottom w:val="0"/>
              <w:divBdr>
                <w:top w:val="none" w:sz="0" w:space="0" w:color="auto"/>
                <w:left w:val="none" w:sz="0" w:space="0" w:color="auto"/>
                <w:bottom w:val="none" w:sz="0" w:space="0" w:color="auto"/>
                <w:right w:val="none" w:sz="0" w:space="0" w:color="auto"/>
              </w:divBdr>
            </w:div>
          </w:divsChild>
        </w:div>
        <w:div w:id="344288012">
          <w:marLeft w:val="0"/>
          <w:marRight w:val="0"/>
          <w:marTop w:val="0"/>
          <w:marBottom w:val="0"/>
          <w:divBdr>
            <w:top w:val="none" w:sz="0" w:space="0" w:color="auto"/>
            <w:left w:val="none" w:sz="0" w:space="0" w:color="auto"/>
            <w:bottom w:val="none" w:sz="0" w:space="0" w:color="auto"/>
            <w:right w:val="none" w:sz="0" w:space="0" w:color="auto"/>
          </w:divBdr>
        </w:div>
      </w:divsChild>
    </w:div>
    <w:div w:id="1680429558">
      <w:bodyDiv w:val="1"/>
      <w:marLeft w:val="0"/>
      <w:marRight w:val="0"/>
      <w:marTop w:val="0"/>
      <w:marBottom w:val="0"/>
      <w:divBdr>
        <w:top w:val="none" w:sz="0" w:space="0" w:color="auto"/>
        <w:left w:val="none" w:sz="0" w:space="0" w:color="auto"/>
        <w:bottom w:val="none" w:sz="0" w:space="0" w:color="auto"/>
        <w:right w:val="none" w:sz="0" w:space="0" w:color="auto"/>
      </w:divBdr>
      <w:divsChild>
        <w:div w:id="217598673">
          <w:marLeft w:val="0"/>
          <w:marRight w:val="0"/>
          <w:marTop w:val="0"/>
          <w:marBottom w:val="0"/>
          <w:divBdr>
            <w:top w:val="none" w:sz="0" w:space="0" w:color="auto"/>
            <w:left w:val="none" w:sz="0" w:space="0" w:color="auto"/>
            <w:bottom w:val="none" w:sz="0" w:space="0" w:color="auto"/>
            <w:right w:val="none" w:sz="0" w:space="0" w:color="auto"/>
          </w:divBdr>
        </w:div>
      </w:divsChild>
    </w:div>
    <w:div w:id="1719011063">
      <w:bodyDiv w:val="1"/>
      <w:marLeft w:val="0"/>
      <w:marRight w:val="0"/>
      <w:marTop w:val="0"/>
      <w:marBottom w:val="0"/>
      <w:divBdr>
        <w:top w:val="none" w:sz="0" w:space="0" w:color="auto"/>
        <w:left w:val="none" w:sz="0" w:space="0" w:color="auto"/>
        <w:bottom w:val="none" w:sz="0" w:space="0" w:color="auto"/>
        <w:right w:val="none" w:sz="0" w:space="0" w:color="auto"/>
      </w:divBdr>
      <w:divsChild>
        <w:div w:id="1711152233">
          <w:marLeft w:val="0"/>
          <w:marRight w:val="0"/>
          <w:marTop w:val="0"/>
          <w:marBottom w:val="0"/>
          <w:divBdr>
            <w:top w:val="none" w:sz="0" w:space="0" w:color="auto"/>
            <w:left w:val="none" w:sz="0" w:space="0" w:color="auto"/>
            <w:bottom w:val="none" w:sz="0" w:space="0" w:color="auto"/>
            <w:right w:val="none" w:sz="0" w:space="0" w:color="auto"/>
          </w:divBdr>
        </w:div>
      </w:divsChild>
    </w:div>
    <w:div w:id="1728413343">
      <w:bodyDiv w:val="1"/>
      <w:marLeft w:val="0"/>
      <w:marRight w:val="0"/>
      <w:marTop w:val="0"/>
      <w:marBottom w:val="0"/>
      <w:divBdr>
        <w:top w:val="none" w:sz="0" w:space="0" w:color="auto"/>
        <w:left w:val="none" w:sz="0" w:space="0" w:color="auto"/>
        <w:bottom w:val="none" w:sz="0" w:space="0" w:color="auto"/>
        <w:right w:val="none" w:sz="0" w:space="0" w:color="auto"/>
      </w:divBdr>
      <w:divsChild>
        <w:div w:id="1991400510">
          <w:marLeft w:val="0"/>
          <w:marRight w:val="0"/>
          <w:marTop w:val="0"/>
          <w:marBottom w:val="0"/>
          <w:divBdr>
            <w:top w:val="none" w:sz="0" w:space="0" w:color="auto"/>
            <w:left w:val="none" w:sz="0" w:space="0" w:color="auto"/>
            <w:bottom w:val="none" w:sz="0" w:space="0" w:color="auto"/>
            <w:right w:val="none" w:sz="0" w:space="0" w:color="auto"/>
          </w:divBdr>
        </w:div>
      </w:divsChild>
    </w:div>
    <w:div w:id="1728993032">
      <w:bodyDiv w:val="1"/>
      <w:marLeft w:val="0"/>
      <w:marRight w:val="0"/>
      <w:marTop w:val="0"/>
      <w:marBottom w:val="0"/>
      <w:divBdr>
        <w:top w:val="none" w:sz="0" w:space="0" w:color="auto"/>
        <w:left w:val="none" w:sz="0" w:space="0" w:color="auto"/>
        <w:bottom w:val="none" w:sz="0" w:space="0" w:color="auto"/>
        <w:right w:val="none" w:sz="0" w:space="0" w:color="auto"/>
      </w:divBdr>
      <w:divsChild>
        <w:div w:id="450786555">
          <w:marLeft w:val="0"/>
          <w:marRight w:val="0"/>
          <w:marTop w:val="0"/>
          <w:marBottom w:val="0"/>
          <w:divBdr>
            <w:top w:val="none" w:sz="0" w:space="0" w:color="auto"/>
            <w:left w:val="none" w:sz="0" w:space="0" w:color="auto"/>
            <w:bottom w:val="none" w:sz="0" w:space="0" w:color="auto"/>
            <w:right w:val="none" w:sz="0" w:space="0" w:color="auto"/>
          </w:divBdr>
          <w:divsChild>
            <w:div w:id="462315096">
              <w:marLeft w:val="0"/>
              <w:marRight w:val="0"/>
              <w:marTop w:val="0"/>
              <w:marBottom w:val="0"/>
              <w:divBdr>
                <w:top w:val="none" w:sz="0" w:space="0" w:color="auto"/>
                <w:left w:val="none" w:sz="0" w:space="0" w:color="auto"/>
                <w:bottom w:val="none" w:sz="0" w:space="0" w:color="auto"/>
                <w:right w:val="none" w:sz="0" w:space="0" w:color="auto"/>
              </w:divBdr>
            </w:div>
            <w:div w:id="2053849013">
              <w:marLeft w:val="0"/>
              <w:marRight w:val="0"/>
              <w:marTop w:val="0"/>
              <w:marBottom w:val="0"/>
              <w:divBdr>
                <w:top w:val="none" w:sz="0" w:space="0" w:color="auto"/>
                <w:left w:val="none" w:sz="0" w:space="0" w:color="auto"/>
                <w:bottom w:val="none" w:sz="0" w:space="0" w:color="auto"/>
                <w:right w:val="none" w:sz="0" w:space="0" w:color="auto"/>
              </w:divBdr>
            </w:div>
          </w:divsChild>
        </w:div>
        <w:div w:id="1530679751">
          <w:marLeft w:val="0"/>
          <w:marRight w:val="0"/>
          <w:marTop w:val="0"/>
          <w:marBottom w:val="0"/>
          <w:divBdr>
            <w:top w:val="none" w:sz="0" w:space="0" w:color="auto"/>
            <w:left w:val="none" w:sz="0" w:space="0" w:color="auto"/>
            <w:bottom w:val="none" w:sz="0" w:space="0" w:color="auto"/>
            <w:right w:val="none" w:sz="0" w:space="0" w:color="auto"/>
          </w:divBdr>
        </w:div>
      </w:divsChild>
    </w:div>
    <w:div w:id="1740325999">
      <w:bodyDiv w:val="1"/>
      <w:marLeft w:val="0"/>
      <w:marRight w:val="0"/>
      <w:marTop w:val="0"/>
      <w:marBottom w:val="0"/>
      <w:divBdr>
        <w:top w:val="none" w:sz="0" w:space="0" w:color="auto"/>
        <w:left w:val="none" w:sz="0" w:space="0" w:color="auto"/>
        <w:bottom w:val="none" w:sz="0" w:space="0" w:color="auto"/>
        <w:right w:val="none" w:sz="0" w:space="0" w:color="auto"/>
      </w:divBdr>
      <w:divsChild>
        <w:div w:id="2139058950">
          <w:marLeft w:val="0"/>
          <w:marRight w:val="0"/>
          <w:marTop w:val="0"/>
          <w:marBottom w:val="0"/>
          <w:divBdr>
            <w:top w:val="none" w:sz="0" w:space="0" w:color="auto"/>
            <w:left w:val="none" w:sz="0" w:space="0" w:color="auto"/>
            <w:bottom w:val="none" w:sz="0" w:space="0" w:color="auto"/>
            <w:right w:val="none" w:sz="0" w:space="0" w:color="auto"/>
          </w:divBdr>
          <w:divsChild>
            <w:div w:id="1082528719">
              <w:marLeft w:val="0"/>
              <w:marRight w:val="0"/>
              <w:marTop w:val="0"/>
              <w:marBottom w:val="0"/>
              <w:divBdr>
                <w:top w:val="single" w:sz="6" w:space="3" w:color="000000"/>
                <w:left w:val="single" w:sz="6" w:space="3" w:color="000000"/>
                <w:bottom w:val="single" w:sz="6" w:space="3" w:color="000000"/>
                <w:right w:val="single" w:sz="6" w:space="3" w:color="000000"/>
              </w:divBdr>
            </w:div>
          </w:divsChild>
        </w:div>
      </w:divsChild>
    </w:div>
    <w:div w:id="1769501171">
      <w:bodyDiv w:val="1"/>
      <w:marLeft w:val="0"/>
      <w:marRight w:val="0"/>
      <w:marTop w:val="0"/>
      <w:marBottom w:val="0"/>
      <w:divBdr>
        <w:top w:val="none" w:sz="0" w:space="0" w:color="auto"/>
        <w:left w:val="none" w:sz="0" w:space="0" w:color="auto"/>
        <w:bottom w:val="none" w:sz="0" w:space="0" w:color="auto"/>
        <w:right w:val="none" w:sz="0" w:space="0" w:color="auto"/>
      </w:divBdr>
      <w:divsChild>
        <w:div w:id="246499623">
          <w:marLeft w:val="0"/>
          <w:marRight w:val="0"/>
          <w:marTop w:val="0"/>
          <w:marBottom w:val="0"/>
          <w:divBdr>
            <w:top w:val="none" w:sz="0" w:space="0" w:color="auto"/>
            <w:left w:val="none" w:sz="0" w:space="0" w:color="auto"/>
            <w:bottom w:val="none" w:sz="0" w:space="0" w:color="auto"/>
            <w:right w:val="none" w:sz="0" w:space="0" w:color="auto"/>
          </w:divBdr>
        </w:div>
      </w:divsChild>
    </w:div>
    <w:div w:id="17753241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912">
          <w:marLeft w:val="0"/>
          <w:marRight w:val="0"/>
          <w:marTop w:val="0"/>
          <w:marBottom w:val="0"/>
          <w:divBdr>
            <w:top w:val="none" w:sz="0" w:space="0" w:color="auto"/>
            <w:left w:val="none" w:sz="0" w:space="0" w:color="auto"/>
            <w:bottom w:val="none" w:sz="0" w:space="0" w:color="auto"/>
            <w:right w:val="none" w:sz="0" w:space="0" w:color="auto"/>
          </w:divBdr>
          <w:divsChild>
            <w:div w:id="1906061154">
              <w:marLeft w:val="0"/>
              <w:marRight w:val="0"/>
              <w:marTop w:val="0"/>
              <w:marBottom w:val="0"/>
              <w:divBdr>
                <w:top w:val="none" w:sz="0" w:space="0" w:color="auto"/>
                <w:left w:val="none" w:sz="0" w:space="0" w:color="auto"/>
                <w:bottom w:val="none" w:sz="0" w:space="0" w:color="auto"/>
                <w:right w:val="none" w:sz="0" w:space="0" w:color="auto"/>
              </w:divBdr>
            </w:div>
            <w:div w:id="1522935479">
              <w:marLeft w:val="0"/>
              <w:marRight w:val="0"/>
              <w:marTop w:val="0"/>
              <w:marBottom w:val="0"/>
              <w:divBdr>
                <w:top w:val="none" w:sz="0" w:space="0" w:color="auto"/>
                <w:left w:val="none" w:sz="0" w:space="0" w:color="auto"/>
                <w:bottom w:val="none" w:sz="0" w:space="0" w:color="auto"/>
                <w:right w:val="none" w:sz="0" w:space="0" w:color="auto"/>
              </w:divBdr>
            </w:div>
          </w:divsChild>
        </w:div>
        <w:div w:id="1580166244">
          <w:marLeft w:val="0"/>
          <w:marRight w:val="0"/>
          <w:marTop w:val="0"/>
          <w:marBottom w:val="0"/>
          <w:divBdr>
            <w:top w:val="none" w:sz="0" w:space="0" w:color="auto"/>
            <w:left w:val="none" w:sz="0" w:space="0" w:color="auto"/>
            <w:bottom w:val="none" w:sz="0" w:space="0" w:color="auto"/>
            <w:right w:val="none" w:sz="0" w:space="0" w:color="auto"/>
          </w:divBdr>
        </w:div>
      </w:divsChild>
    </w:div>
    <w:div w:id="1835366882">
      <w:bodyDiv w:val="1"/>
      <w:marLeft w:val="0"/>
      <w:marRight w:val="0"/>
      <w:marTop w:val="0"/>
      <w:marBottom w:val="0"/>
      <w:divBdr>
        <w:top w:val="none" w:sz="0" w:space="0" w:color="auto"/>
        <w:left w:val="none" w:sz="0" w:space="0" w:color="auto"/>
        <w:bottom w:val="none" w:sz="0" w:space="0" w:color="auto"/>
        <w:right w:val="none" w:sz="0" w:space="0" w:color="auto"/>
      </w:divBdr>
      <w:divsChild>
        <w:div w:id="384909174">
          <w:marLeft w:val="0"/>
          <w:marRight w:val="0"/>
          <w:marTop w:val="0"/>
          <w:marBottom w:val="0"/>
          <w:divBdr>
            <w:top w:val="none" w:sz="0" w:space="0" w:color="auto"/>
            <w:left w:val="none" w:sz="0" w:space="0" w:color="auto"/>
            <w:bottom w:val="none" w:sz="0" w:space="0" w:color="auto"/>
            <w:right w:val="none" w:sz="0" w:space="0" w:color="auto"/>
          </w:divBdr>
          <w:divsChild>
            <w:div w:id="1297250740">
              <w:marLeft w:val="0"/>
              <w:marRight w:val="0"/>
              <w:marTop w:val="0"/>
              <w:marBottom w:val="0"/>
              <w:divBdr>
                <w:top w:val="none" w:sz="0" w:space="0" w:color="auto"/>
                <w:left w:val="none" w:sz="0" w:space="0" w:color="auto"/>
                <w:bottom w:val="none" w:sz="0" w:space="0" w:color="auto"/>
                <w:right w:val="none" w:sz="0" w:space="0" w:color="auto"/>
              </w:divBdr>
            </w:div>
          </w:divsChild>
        </w:div>
        <w:div w:id="463692810">
          <w:marLeft w:val="0"/>
          <w:marRight w:val="0"/>
          <w:marTop w:val="0"/>
          <w:marBottom w:val="0"/>
          <w:divBdr>
            <w:top w:val="none" w:sz="0" w:space="0" w:color="auto"/>
            <w:left w:val="none" w:sz="0" w:space="0" w:color="auto"/>
            <w:bottom w:val="none" w:sz="0" w:space="0" w:color="auto"/>
            <w:right w:val="none" w:sz="0" w:space="0" w:color="auto"/>
          </w:divBdr>
        </w:div>
      </w:divsChild>
    </w:div>
    <w:div w:id="1847397086">
      <w:bodyDiv w:val="1"/>
      <w:marLeft w:val="0"/>
      <w:marRight w:val="0"/>
      <w:marTop w:val="0"/>
      <w:marBottom w:val="0"/>
      <w:divBdr>
        <w:top w:val="none" w:sz="0" w:space="0" w:color="auto"/>
        <w:left w:val="none" w:sz="0" w:space="0" w:color="auto"/>
        <w:bottom w:val="none" w:sz="0" w:space="0" w:color="auto"/>
        <w:right w:val="none" w:sz="0" w:space="0" w:color="auto"/>
      </w:divBdr>
      <w:divsChild>
        <w:div w:id="1156072656">
          <w:marLeft w:val="0"/>
          <w:marRight w:val="0"/>
          <w:marTop w:val="0"/>
          <w:marBottom w:val="0"/>
          <w:divBdr>
            <w:top w:val="none" w:sz="0" w:space="0" w:color="auto"/>
            <w:left w:val="none" w:sz="0" w:space="0" w:color="auto"/>
            <w:bottom w:val="none" w:sz="0" w:space="0" w:color="auto"/>
            <w:right w:val="none" w:sz="0" w:space="0" w:color="auto"/>
          </w:divBdr>
        </w:div>
      </w:divsChild>
    </w:div>
    <w:div w:id="1865632865">
      <w:bodyDiv w:val="1"/>
      <w:marLeft w:val="0"/>
      <w:marRight w:val="0"/>
      <w:marTop w:val="0"/>
      <w:marBottom w:val="0"/>
      <w:divBdr>
        <w:top w:val="none" w:sz="0" w:space="0" w:color="auto"/>
        <w:left w:val="none" w:sz="0" w:space="0" w:color="auto"/>
        <w:bottom w:val="none" w:sz="0" w:space="0" w:color="auto"/>
        <w:right w:val="none" w:sz="0" w:space="0" w:color="auto"/>
      </w:divBdr>
      <w:divsChild>
        <w:div w:id="1938950651">
          <w:marLeft w:val="0"/>
          <w:marRight w:val="0"/>
          <w:marTop w:val="0"/>
          <w:marBottom w:val="0"/>
          <w:divBdr>
            <w:top w:val="none" w:sz="0" w:space="0" w:color="auto"/>
            <w:left w:val="none" w:sz="0" w:space="0" w:color="auto"/>
            <w:bottom w:val="none" w:sz="0" w:space="0" w:color="auto"/>
            <w:right w:val="none" w:sz="0" w:space="0" w:color="auto"/>
          </w:divBdr>
        </w:div>
      </w:divsChild>
    </w:div>
    <w:div w:id="1868329267">
      <w:bodyDiv w:val="1"/>
      <w:marLeft w:val="0"/>
      <w:marRight w:val="0"/>
      <w:marTop w:val="0"/>
      <w:marBottom w:val="0"/>
      <w:divBdr>
        <w:top w:val="none" w:sz="0" w:space="0" w:color="auto"/>
        <w:left w:val="none" w:sz="0" w:space="0" w:color="auto"/>
        <w:bottom w:val="none" w:sz="0" w:space="0" w:color="auto"/>
        <w:right w:val="none" w:sz="0" w:space="0" w:color="auto"/>
      </w:divBdr>
      <w:divsChild>
        <w:div w:id="344135164">
          <w:marLeft w:val="0"/>
          <w:marRight w:val="0"/>
          <w:marTop w:val="0"/>
          <w:marBottom w:val="0"/>
          <w:divBdr>
            <w:top w:val="none" w:sz="0" w:space="0" w:color="auto"/>
            <w:left w:val="none" w:sz="0" w:space="0" w:color="auto"/>
            <w:bottom w:val="none" w:sz="0" w:space="0" w:color="auto"/>
            <w:right w:val="none" w:sz="0" w:space="0" w:color="auto"/>
          </w:divBdr>
        </w:div>
      </w:divsChild>
    </w:div>
    <w:div w:id="1875925756">
      <w:bodyDiv w:val="1"/>
      <w:marLeft w:val="0"/>
      <w:marRight w:val="0"/>
      <w:marTop w:val="0"/>
      <w:marBottom w:val="0"/>
      <w:divBdr>
        <w:top w:val="none" w:sz="0" w:space="0" w:color="auto"/>
        <w:left w:val="none" w:sz="0" w:space="0" w:color="auto"/>
        <w:bottom w:val="none" w:sz="0" w:space="0" w:color="auto"/>
        <w:right w:val="none" w:sz="0" w:space="0" w:color="auto"/>
      </w:divBdr>
      <w:divsChild>
        <w:div w:id="617948674">
          <w:marLeft w:val="0"/>
          <w:marRight w:val="0"/>
          <w:marTop w:val="0"/>
          <w:marBottom w:val="0"/>
          <w:divBdr>
            <w:top w:val="none" w:sz="0" w:space="0" w:color="auto"/>
            <w:left w:val="none" w:sz="0" w:space="0" w:color="auto"/>
            <w:bottom w:val="none" w:sz="0" w:space="0" w:color="auto"/>
            <w:right w:val="none" w:sz="0" w:space="0" w:color="auto"/>
          </w:divBdr>
          <w:divsChild>
            <w:div w:id="1634016436">
              <w:marLeft w:val="0"/>
              <w:marRight w:val="0"/>
              <w:marTop w:val="0"/>
              <w:marBottom w:val="0"/>
              <w:divBdr>
                <w:top w:val="none" w:sz="0" w:space="0" w:color="auto"/>
                <w:left w:val="none" w:sz="0" w:space="0" w:color="auto"/>
                <w:bottom w:val="none" w:sz="0" w:space="0" w:color="auto"/>
                <w:right w:val="none" w:sz="0" w:space="0" w:color="auto"/>
              </w:divBdr>
              <w:divsChild>
                <w:div w:id="1576821486">
                  <w:marLeft w:val="0"/>
                  <w:marRight w:val="0"/>
                  <w:marTop w:val="0"/>
                  <w:marBottom w:val="0"/>
                  <w:divBdr>
                    <w:top w:val="none" w:sz="0" w:space="0" w:color="auto"/>
                    <w:left w:val="none" w:sz="0" w:space="0" w:color="auto"/>
                    <w:bottom w:val="none" w:sz="0" w:space="0" w:color="auto"/>
                    <w:right w:val="none" w:sz="0" w:space="0" w:color="auto"/>
                  </w:divBdr>
                  <w:divsChild>
                    <w:div w:id="1133596381">
                      <w:marLeft w:val="0"/>
                      <w:marRight w:val="0"/>
                      <w:marTop w:val="0"/>
                      <w:marBottom w:val="0"/>
                      <w:divBdr>
                        <w:top w:val="none" w:sz="0" w:space="0" w:color="auto"/>
                        <w:left w:val="none" w:sz="0" w:space="0" w:color="auto"/>
                        <w:bottom w:val="none" w:sz="0" w:space="0" w:color="auto"/>
                        <w:right w:val="none" w:sz="0" w:space="0" w:color="auto"/>
                      </w:divBdr>
                      <w:divsChild>
                        <w:div w:id="1802460163">
                          <w:marLeft w:val="0"/>
                          <w:marRight w:val="0"/>
                          <w:marTop w:val="0"/>
                          <w:marBottom w:val="0"/>
                          <w:divBdr>
                            <w:top w:val="none" w:sz="0" w:space="0" w:color="auto"/>
                            <w:left w:val="none" w:sz="0" w:space="0" w:color="auto"/>
                            <w:bottom w:val="none" w:sz="0" w:space="0" w:color="auto"/>
                            <w:right w:val="none" w:sz="0" w:space="0" w:color="auto"/>
                          </w:divBdr>
                        </w:div>
                        <w:div w:id="1963683396">
                          <w:marLeft w:val="0"/>
                          <w:marRight w:val="0"/>
                          <w:marTop w:val="0"/>
                          <w:marBottom w:val="0"/>
                          <w:divBdr>
                            <w:top w:val="none" w:sz="0" w:space="0" w:color="auto"/>
                            <w:left w:val="none" w:sz="0" w:space="0" w:color="auto"/>
                            <w:bottom w:val="none" w:sz="0" w:space="0" w:color="auto"/>
                            <w:right w:val="none" w:sz="0" w:space="0" w:color="auto"/>
                          </w:divBdr>
                        </w:div>
                      </w:divsChild>
                    </w:div>
                    <w:div w:id="742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3240">
          <w:marLeft w:val="0"/>
          <w:marRight w:val="0"/>
          <w:marTop w:val="0"/>
          <w:marBottom w:val="0"/>
          <w:divBdr>
            <w:top w:val="none" w:sz="0" w:space="0" w:color="auto"/>
            <w:left w:val="none" w:sz="0" w:space="0" w:color="auto"/>
            <w:bottom w:val="none" w:sz="0" w:space="0" w:color="auto"/>
            <w:right w:val="none" w:sz="0" w:space="0" w:color="auto"/>
          </w:divBdr>
          <w:divsChild>
            <w:div w:id="4529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0966">
      <w:bodyDiv w:val="1"/>
      <w:marLeft w:val="0"/>
      <w:marRight w:val="0"/>
      <w:marTop w:val="0"/>
      <w:marBottom w:val="0"/>
      <w:divBdr>
        <w:top w:val="none" w:sz="0" w:space="0" w:color="auto"/>
        <w:left w:val="none" w:sz="0" w:space="0" w:color="auto"/>
        <w:bottom w:val="none" w:sz="0" w:space="0" w:color="auto"/>
        <w:right w:val="none" w:sz="0" w:space="0" w:color="auto"/>
      </w:divBdr>
      <w:divsChild>
        <w:div w:id="967123446">
          <w:marLeft w:val="0"/>
          <w:marRight w:val="0"/>
          <w:marTop w:val="0"/>
          <w:marBottom w:val="0"/>
          <w:divBdr>
            <w:top w:val="none" w:sz="0" w:space="0" w:color="auto"/>
            <w:left w:val="none" w:sz="0" w:space="0" w:color="auto"/>
            <w:bottom w:val="none" w:sz="0" w:space="0" w:color="auto"/>
            <w:right w:val="none" w:sz="0" w:space="0" w:color="auto"/>
          </w:divBdr>
        </w:div>
      </w:divsChild>
    </w:div>
    <w:div w:id="1903101429">
      <w:bodyDiv w:val="1"/>
      <w:marLeft w:val="0"/>
      <w:marRight w:val="0"/>
      <w:marTop w:val="0"/>
      <w:marBottom w:val="0"/>
      <w:divBdr>
        <w:top w:val="none" w:sz="0" w:space="0" w:color="auto"/>
        <w:left w:val="none" w:sz="0" w:space="0" w:color="auto"/>
        <w:bottom w:val="none" w:sz="0" w:space="0" w:color="auto"/>
        <w:right w:val="none" w:sz="0" w:space="0" w:color="auto"/>
      </w:divBdr>
      <w:divsChild>
        <w:div w:id="1976720493">
          <w:marLeft w:val="0"/>
          <w:marRight w:val="0"/>
          <w:marTop w:val="0"/>
          <w:marBottom w:val="0"/>
          <w:divBdr>
            <w:top w:val="none" w:sz="0" w:space="0" w:color="auto"/>
            <w:left w:val="none" w:sz="0" w:space="0" w:color="auto"/>
            <w:bottom w:val="none" w:sz="0" w:space="0" w:color="auto"/>
            <w:right w:val="none" w:sz="0" w:space="0" w:color="auto"/>
          </w:divBdr>
          <w:divsChild>
            <w:div w:id="1596983666">
              <w:marLeft w:val="0"/>
              <w:marRight w:val="0"/>
              <w:marTop w:val="0"/>
              <w:marBottom w:val="0"/>
              <w:divBdr>
                <w:top w:val="none" w:sz="0" w:space="0" w:color="auto"/>
                <w:left w:val="none" w:sz="0" w:space="0" w:color="auto"/>
                <w:bottom w:val="none" w:sz="0" w:space="0" w:color="auto"/>
                <w:right w:val="none" w:sz="0" w:space="0" w:color="auto"/>
              </w:divBdr>
            </w:div>
          </w:divsChild>
        </w:div>
        <w:div w:id="1750034339">
          <w:marLeft w:val="0"/>
          <w:marRight w:val="0"/>
          <w:marTop w:val="0"/>
          <w:marBottom w:val="0"/>
          <w:divBdr>
            <w:top w:val="none" w:sz="0" w:space="0" w:color="auto"/>
            <w:left w:val="none" w:sz="0" w:space="0" w:color="auto"/>
            <w:bottom w:val="none" w:sz="0" w:space="0" w:color="auto"/>
            <w:right w:val="none" w:sz="0" w:space="0" w:color="auto"/>
          </w:divBdr>
        </w:div>
      </w:divsChild>
    </w:div>
    <w:div w:id="1928534020">
      <w:bodyDiv w:val="1"/>
      <w:marLeft w:val="0"/>
      <w:marRight w:val="0"/>
      <w:marTop w:val="0"/>
      <w:marBottom w:val="0"/>
      <w:divBdr>
        <w:top w:val="none" w:sz="0" w:space="0" w:color="auto"/>
        <w:left w:val="none" w:sz="0" w:space="0" w:color="auto"/>
        <w:bottom w:val="none" w:sz="0" w:space="0" w:color="auto"/>
        <w:right w:val="none" w:sz="0" w:space="0" w:color="auto"/>
      </w:divBdr>
      <w:divsChild>
        <w:div w:id="425614969">
          <w:marLeft w:val="0"/>
          <w:marRight w:val="0"/>
          <w:marTop w:val="0"/>
          <w:marBottom w:val="0"/>
          <w:divBdr>
            <w:top w:val="none" w:sz="0" w:space="0" w:color="auto"/>
            <w:left w:val="none" w:sz="0" w:space="0" w:color="auto"/>
            <w:bottom w:val="none" w:sz="0" w:space="0" w:color="auto"/>
            <w:right w:val="none" w:sz="0" w:space="0" w:color="auto"/>
          </w:divBdr>
        </w:div>
      </w:divsChild>
    </w:div>
    <w:div w:id="1950165885">
      <w:bodyDiv w:val="1"/>
      <w:marLeft w:val="0"/>
      <w:marRight w:val="0"/>
      <w:marTop w:val="0"/>
      <w:marBottom w:val="0"/>
      <w:divBdr>
        <w:top w:val="none" w:sz="0" w:space="0" w:color="auto"/>
        <w:left w:val="none" w:sz="0" w:space="0" w:color="auto"/>
        <w:bottom w:val="none" w:sz="0" w:space="0" w:color="auto"/>
        <w:right w:val="none" w:sz="0" w:space="0" w:color="auto"/>
      </w:divBdr>
      <w:divsChild>
        <w:div w:id="1695232130">
          <w:marLeft w:val="0"/>
          <w:marRight w:val="0"/>
          <w:marTop w:val="0"/>
          <w:marBottom w:val="0"/>
          <w:divBdr>
            <w:top w:val="none" w:sz="0" w:space="0" w:color="auto"/>
            <w:left w:val="none" w:sz="0" w:space="0" w:color="auto"/>
            <w:bottom w:val="none" w:sz="0" w:space="0" w:color="auto"/>
            <w:right w:val="none" w:sz="0" w:space="0" w:color="auto"/>
          </w:divBdr>
        </w:div>
      </w:divsChild>
    </w:div>
    <w:div w:id="1958633582">
      <w:bodyDiv w:val="1"/>
      <w:marLeft w:val="0"/>
      <w:marRight w:val="0"/>
      <w:marTop w:val="0"/>
      <w:marBottom w:val="0"/>
      <w:divBdr>
        <w:top w:val="none" w:sz="0" w:space="0" w:color="auto"/>
        <w:left w:val="none" w:sz="0" w:space="0" w:color="auto"/>
        <w:bottom w:val="none" w:sz="0" w:space="0" w:color="auto"/>
        <w:right w:val="none" w:sz="0" w:space="0" w:color="auto"/>
      </w:divBdr>
      <w:divsChild>
        <w:div w:id="1541701532">
          <w:marLeft w:val="0"/>
          <w:marRight w:val="0"/>
          <w:marTop w:val="0"/>
          <w:marBottom w:val="0"/>
          <w:divBdr>
            <w:top w:val="none" w:sz="0" w:space="0" w:color="auto"/>
            <w:left w:val="none" w:sz="0" w:space="0" w:color="auto"/>
            <w:bottom w:val="none" w:sz="0" w:space="0" w:color="auto"/>
            <w:right w:val="none" w:sz="0" w:space="0" w:color="auto"/>
          </w:divBdr>
          <w:divsChild>
            <w:div w:id="1338383175">
              <w:marLeft w:val="0"/>
              <w:marRight w:val="0"/>
              <w:marTop w:val="0"/>
              <w:marBottom w:val="0"/>
              <w:divBdr>
                <w:top w:val="none" w:sz="0" w:space="0" w:color="auto"/>
                <w:left w:val="none" w:sz="0" w:space="0" w:color="auto"/>
                <w:bottom w:val="none" w:sz="0" w:space="0" w:color="auto"/>
                <w:right w:val="none" w:sz="0" w:space="0" w:color="auto"/>
              </w:divBdr>
            </w:div>
            <w:div w:id="141313131">
              <w:marLeft w:val="0"/>
              <w:marRight w:val="0"/>
              <w:marTop w:val="0"/>
              <w:marBottom w:val="0"/>
              <w:divBdr>
                <w:top w:val="none" w:sz="0" w:space="0" w:color="auto"/>
                <w:left w:val="none" w:sz="0" w:space="0" w:color="auto"/>
                <w:bottom w:val="none" w:sz="0" w:space="0" w:color="auto"/>
                <w:right w:val="none" w:sz="0" w:space="0" w:color="auto"/>
              </w:divBdr>
            </w:div>
          </w:divsChild>
        </w:div>
        <w:div w:id="807668146">
          <w:marLeft w:val="0"/>
          <w:marRight w:val="0"/>
          <w:marTop w:val="0"/>
          <w:marBottom w:val="0"/>
          <w:divBdr>
            <w:top w:val="none" w:sz="0" w:space="0" w:color="auto"/>
            <w:left w:val="none" w:sz="0" w:space="0" w:color="auto"/>
            <w:bottom w:val="none" w:sz="0" w:space="0" w:color="auto"/>
            <w:right w:val="none" w:sz="0" w:space="0" w:color="auto"/>
          </w:divBdr>
        </w:div>
      </w:divsChild>
    </w:div>
    <w:div w:id="1989745362">
      <w:bodyDiv w:val="1"/>
      <w:marLeft w:val="0"/>
      <w:marRight w:val="0"/>
      <w:marTop w:val="0"/>
      <w:marBottom w:val="0"/>
      <w:divBdr>
        <w:top w:val="none" w:sz="0" w:space="0" w:color="auto"/>
        <w:left w:val="none" w:sz="0" w:space="0" w:color="auto"/>
        <w:bottom w:val="none" w:sz="0" w:space="0" w:color="auto"/>
        <w:right w:val="none" w:sz="0" w:space="0" w:color="auto"/>
      </w:divBdr>
      <w:divsChild>
        <w:div w:id="254244519">
          <w:marLeft w:val="0"/>
          <w:marRight w:val="0"/>
          <w:marTop w:val="0"/>
          <w:marBottom w:val="0"/>
          <w:divBdr>
            <w:top w:val="none" w:sz="0" w:space="0" w:color="auto"/>
            <w:left w:val="none" w:sz="0" w:space="0" w:color="auto"/>
            <w:bottom w:val="none" w:sz="0" w:space="0" w:color="auto"/>
            <w:right w:val="none" w:sz="0" w:space="0" w:color="auto"/>
          </w:divBdr>
          <w:divsChild>
            <w:div w:id="1504129451">
              <w:marLeft w:val="0"/>
              <w:marRight w:val="0"/>
              <w:marTop w:val="0"/>
              <w:marBottom w:val="0"/>
              <w:divBdr>
                <w:top w:val="none" w:sz="0" w:space="0" w:color="auto"/>
                <w:left w:val="none" w:sz="0" w:space="0" w:color="auto"/>
                <w:bottom w:val="none" w:sz="0" w:space="0" w:color="auto"/>
                <w:right w:val="none" w:sz="0" w:space="0" w:color="auto"/>
              </w:divBdr>
            </w:div>
          </w:divsChild>
        </w:div>
        <w:div w:id="490682201">
          <w:marLeft w:val="0"/>
          <w:marRight w:val="0"/>
          <w:marTop w:val="0"/>
          <w:marBottom w:val="0"/>
          <w:divBdr>
            <w:top w:val="none" w:sz="0" w:space="0" w:color="auto"/>
            <w:left w:val="none" w:sz="0" w:space="0" w:color="auto"/>
            <w:bottom w:val="none" w:sz="0" w:space="0" w:color="auto"/>
            <w:right w:val="none" w:sz="0" w:space="0" w:color="auto"/>
          </w:divBdr>
        </w:div>
      </w:divsChild>
    </w:div>
    <w:div w:id="2004236966">
      <w:bodyDiv w:val="1"/>
      <w:marLeft w:val="0"/>
      <w:marRight w:val="0"/>
      <w:marTop w:val="0"/>
      <w:marBottom w:val="0"/>
      <w:divBdr>
        <w:top w:val="none" w:sz="0" w:space="0" w:color="auto"/>
        <w:left w:val="none" w:sz="0" w:space="0" w:color="auto"/>
        <w:bottom w:val="none" w:sz="0" w:space="0" w:color="auto"/>
        <w:right w:val="none" w:sz="0" w:space="0" w:color="auto"/>
      </w:divBdr>
      <w:divsChild>
        <w:div w:id="827676152">
          <w:marLeft w:val="0"/>
          <w:marRight w:val="0"/>
          <w:marTop w:val="0"/>
          <w:marBottom w:val="0"/>
          <w:divBdr>
            <w:top w:val="none" w:sz="0" w:space="0" w:color="auto"/>
            <w:left w:val="none" w:sz="0" w:space="0" w:color="auto"/>
            <w:bottom w:val="none" w:sz="0" w:space="0" w:color="auto"/>
            <w:right w:val="none" w:sz="0" w:space="0" w:color="auto"/>
          </w:divBdr>
          <w:divsChild>
            <w:div w:id="916015644">
              <w:marLeft w:val="0"/>
              <w:marRight w:val="0"/>
              <w:marTop w:val="0"/>
              <w:marBottom w:val="0"/>
              <w:divBdr>
                <w:top w:val="none" w:sz="0" w:space="0" w:color="auto"/>
                <w:left w:val="none" w:sz="0" w:space="0" w:color="auto"/>
                <w:bottom w:val="none" w:sz="0" w:space="0" w:color="auto"/>
                <w:right w:val="none" w:sz="0" w:space="0" w:color="auto"/>
              </w:divBdr>
            </w:div>
          </w:divsChild>
        </w:div>
        <w:div w:id="796994319">
          <w:marLeft w:val="0"/>
          <w:marRight w:val="0"/>
          <w:marTop w:val="0"/>
          <w:marBottom w:val="0"/>
          <w:divBdr>
            <w:top w:val="none" w:sz="0" w:space="0" w:color="auto"/>
            <w:left w:val="none" w:sz="0" w:space="0" w:color="auto"/>
            <w:bottom w:val="none" w:sz="0" w:space="0" w:color="auto"/>
            <w:right w:val="none" w:sz="0" w:space="0" w:color="auto"/>
          </w:divBdr>
        </w:div>
      </w:divsChild>
    </w:div>
    <w:div w:id="2008173015">
      <w:bodyDiv w:val="1"/>
      <w:marLeft w:val="0"/>
      <w:marRight w:val="0"/>
      <w:marTop w:val="0"/>
      <w:marBottom w:val="0"/>
      <w:divBdr>
        <w:top w:val="none" w:sz="0" w:space="0" w:color="auto"/>
        <w:left w:val="none" w:sz="0" w:space="0" w:color="auto"/>
        <w:bottom w:val="none" w:sz="0" w:space="0" w:color="auto"/>
        <w:right w:val="none" w:sz="0" w:space="0" w:color="auto"/>
      </w:divBdr>
      <w:divsChild>
        <w:div w:id="1233809769">
          <w:marLeft w:val="0"/>
          <w:marRight w:val="0"/>
          <w:marTop w:val="0"/>
          <w:marBottom w:val="0"/>
          <w:divBdr>
            <w:top w:val="none" w:sz="0" w:space="0" w:color="auto"/>
            <w:left w:val="none" w:sz="0" w:space="0" w:color="auto"/>
            <w:bottom w:val="none" w:sz="0" w:space="0" w:color="auto"/>
            <w:right w:val="none" w:sz="0" w:space="0" w:color="auto"/>
          </w:divBdr>
          <w:divsChild>
            <w:div w:id="1675842884">
              <w:marLeft w:val="0"/>
              <w:marRight w:val="0"/>
              <w:marTop w:val="0"/>
              <w:marBottom w:val="0"/>
              <w:divBdr>
                <w:top w:val="none" w:sz="0" w:space="0" w:color="auto"/>
                <w:left w:val="none" w:sz="0" w:space="0" w:color="auto"/>
                <w:bottom w:val="none" w:sz="0" w:space="0" w:color="auto"/>
                <w:right w:val="none" w:sz="0" w:space="0" w:color="auto"/>
              </w:divBdr>
            </w:div>
            <w:div w:id="1078360301">
              <w:marLeft w:val="0"/>
              <w:marRight w:val="0"/>
              <w:marTop w:val="0"/>
              <w:marBottom w:val="0"/>
              <w:divBdr>
                <w:top w:val="none" w:sz="0" w:space="0" w:color="auto"/>
                <w:left w:val="none" w:sz="0" w:space="0" w:color="auto"/>
                <w:bottom w:val="none" w:sz="0" w:space="0" w:color="auto"/>
                <w:right w:val="none" w:sz="0" w:space="0" w:color="auto"/>
              </w:divBdr>
            </w:div>
          </w:divsChild>
        </w:div>
        <w:div w:id="1627547431">
          <w:marLeft w:val="0"/>
          <w:marRight w:val="0"/>
          <w:marTop w:val="0"/>
          <w:marBottom w:val="0"/>
          <w:divBdr>
            <w:top w:val="none" w:sz="0" w:space="0" w:color="auto"/>
            <w:left w:val="none" w:sz="0" w:space="0" w:color="auto"/>
            <w:bottom w:val="none" w:sz="0" w:space="0" w:color="auto"/>
            <w:right w:val="none" w:sz="0" w:space="0" w:color="auto"/>
          </w:divBdr>
        </w:div>
      </w:divsChild>
    </w:div>
    <w:div w:id="2032533950">
      <w:bodyDiv w:val="1"/>
      <w:marLeft w:val="0"/>
      <w:marRight w:val="0"/>
      <w:marTop w:val="0"/>
      <w:marBottom w:val="0"/>
      <w:divBdr>
        <w:top w:val="none" w:sz="0" w:space="0" w:color="auto"/>
        <w:left w:val="none" w:sz="0" w:space="0" w:color="auto"/>
        <w:bottom w:val="none" w:sz="0" w:space="0" w:color="auto"/>
        <w:right w:val="none" w:sz="0" w:space="0" w:color="auto"/>
      </w:divBdr>
      <w:divsChild>
        <w:div w:id="1398893477">
          <w:marLeft w:val="0"/>
          <w:marRight w:val="0"/>
          <w:marTop w:val="0"/>
          <w:marBottom w:val="0"/>
          <w:divBdr>
            <w:top w:val="none" w:sz="0" w:space="0" w:color="auto"/>
            <w:left w:val="none" w:sz="0" w:space="0" w:color="auto"/>
            <w:bottom w:val="none" w:sz="0" w:space="0" w:color="auto"/>
            <w:right w:val="none" w:sz="0" w:space="0" w:color="auto"/>
          </w:divBdr>
          <w:divsChild>
            <w:div w:id="563876517">
              <w:marLeft w:val="0"/>
              <w:marRight w:val="0"/>
              <w:marTop w:val="0"/>
              <w:marBottom w:val="0"/>
              <w:divBdr>
                <w:top w:val="none" w:sz="0" w:space="0" w:color="auto"/>
                <w:left w:val="none" w:sz="0" w:space="0" w:color="auto"/>
                <w:bottom w:val="none" w:sz="0" w:space="0" w:color="auto"/>
                <w:right w:val="none" w:sz="0" w:space="0" w:color="auto"/>
              </w:divBdr>
            </w:div>
            <w:div w:id="1424642329">
              <w:marLeft w:val="0"/>
              <w:marRight w:val="0"/>
              <w:marTop w:val="0"/>
              <w:marBottom w:val="0"/>
              <w:divBdr>
                <w:top w:val="none" w:sz="0" w:space="0" w:color="auto"/>
                <w:left w:val="none" w:sz="0" w:space="0" w:color="auto"/>
                <w:bottom w:val="none" w:sz="0" w:space="0" w:color="auto"/>
                <w:right w:val="none" w:sz="0" w:space="0" w:color="auto"/>
              </w:divBdr>
            </w:div>
          </w:divsChild>
        </w:div>
        <w:div w:id="895973074">
          <w:marLeft w:val="0"/>
          <w:marRight w:val="0"/>
          <w:marTop w:val="0"/>
          <w:marBottom w:val="0"/>
          <w:divBdr>
            <w:top w:val="none" w:sz="0" w:space="0" w:color="auto"/>
            <w:left w:val="none" w:sz="0" w:space="0" w:color="auto"/>
            <w:bottom w:val="none" w:sz="0" w:space="0" w:color="auto"/>
            <w:right w:val="none" w:sz="0" w:space="0" w:color="auto"/>
          </w:divBdr>
        </w:div>
      </w:divsChild>
    </w:div>
    <w:div w:id="2034961376">
      <w:bodyDiv w:val="1"/>
      <w:marLeft w:val="0"/>
      <w:marRight w:val="0"/>
      <w:marTop w:val="0"/>
      <w:marBottom w:val="0"/>
      <w:divBdr>
        <w:top w:val="none" w:sz="0" w:space="0" w:color="auto"/>
        <w:left w:val="none" w:sz="0" w:space="0" w:color="auto"/>
        <w:bottom w:val="none" w:sz="0" w:space="0" w:color="auto"/>
        <w:right w:val="none" w:sz="0" w:space="0" w:color="auto"/>
      </w:divBdr>
      <w:divsChild>
        <w:div w:id="806357786">
          <w:marLeft w:val="0"/>
          <w:marRight w:val="0"/>
          <w:marTop w:val="0"/>
          <w:marBottom w:val="0"/>
          <w:divBdr>
            <w:top w:val="none" w:sz="0" w:space="0" w:color="auto"/>
            <w:left w:val="none" w:sz="0" w:space="0" w:color="auto"/>
            <w:bottom w:val="none" w:sz="0" w:space="0" w:color="auto"/>
            <w:right w:val="none" w:sz="0" w:space="0" w:color="auto"/>
          </w:divBdr>
          <w:divsChild>
            <w:div w:id="947808561">
              <w:marLeft w:val="0"/>
              <w:marRight w:val="0"/>
              <w:marTop w:val="0"/>
              <w:marBottom w:val="0"/>
              <w:divBdr>
                <w:top w:val="none" w:sz="0" w:space="0" w:color="auto"/>
                <w:left w:val="none" w:sz="0" w:space="0" w:color="auto"/>
                <w:bottom w:val="none" w:sz="0" w:space="0" w:color="auto"/>
                <w:right w:val="none" w:sz="0" w:space="0" w:color="auto"/>
              </w:divBdr>
              <w:divsChild>
                <w:div w:id="1608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5531">
      <w:bodyDiv w:val="1"/>
      <w:marLeft w:val="0"/>
      <w:marRight w:val="0"/>
      <w:marTop w:val="0"/>
      <w:marBottom w:val="0"/>
      <w:divBdr>
        <w:top w:val="none" w:sz="0" w:space="0" w:color="auto"/>
        <w:left w:val="none" w:sz="0" w:space="0" w:color="auto"/>
        <w:bottom w:val="none" w:sz="0" w:space="0" w:color="auto"/>
        <w:right w:val="none" w:sz="0" w:space="0" w:color="auto"/>
      </w:divBdr>
      <w:divsChild>
        <w:div w:id="26956038">
          <w:marLeft w:val="0"/>
          <w:marRight w:val="0"/>
          <w:marTop w:val="0"/>
          <w:marBottom w:val="0"/>
          <w:divBdr>
            <w:top w:val="none" w:sz="0" w:space="0" w:color="auto"/>
            <w:left w:val="none" w:sz="0" w:space="0" w:color="auto"/>
            <w:bottom w:val="none" w:sz="0" w:space="0" w:color="auto"/>
            <w:right w:val="none" w:sz="0" w:space="0" w:color="auto"/>
          </w:divBdr>
        </w:div>
      </w:divsChild>
    </w:div>
    <w:div w:id="2093895218">
      <w:bodyDiv w:val="1"/>
      <w:marLeft w:val="0"/>
      <w:marRight w:val="0"/>
      <w:marTop w:val="0"/>
      <w:marBottom w:val="0"/>
      <w:divBdr>
        <w:top w:val="none" w:sz="0" w:space="0" w:color="auto"/>
        <w:left w:val="none" w:sz="0" w:space="0" w:color="auto"/>
        <w:bottom w:val="none" w:sz="0" w:space="0" w:color="auto"/>
        <w:right w:val="none" w:sz="0" w:space="0" w:color="auto"/>
      </w:divBdr>
      <w:divsChild>
        <w:div w:id="1340887349">
          <w:marLeft w:val="0"/>
          <w:marRight w:val="0"/>
          <w:marTop w:val="0"/>
          <w:marBottom w:val="0"/>
          <w:divBdr>
            <w:top w:val="none" w:sz="0" w:space="0" w:color="auto"/>
            <w:left w:val="none" w:sz="0" w:space="0" w:color="auto"/>
            <w:bottom w:val="none" w:sz="0" w:space="0" w:color="auto"/>
            <w:right w:val="none" w:sz="0" w:space="0" w:color="auto"/>
          </w:divBdr>
        </w:div>
      </w:divsChild>
    </w:div>
    <w:div w:id="2114592675">
      <w:bodyDiv w:val="1"/>
      <w:marLeft w:val="0"/>
      <w:marRight w:val="0"/>
      <w:marTop w:val="0"/>
      <w:marBottom w:val="0"/>
      <w:divBdr>
        <w:top w:val="none" w:sz="0" w:space="0" w:color="auto"/>
        <w:left w:val="none" w:sz="0" w:space="0" w:color="auto"/>
        <w:bottom w:val="none" w:sz="0" w:space="0" w:color="auto"/>
        <w:right w:val="none" w:sz="0" w:space="0" w:color="auto"/>
      </w:divBdr>
      <w:divsChild>
        <w:div w:id="20983495">
          <w:marLeft w:val="0"/>
          <w:marRight w:val="0"/>
          <w:marTop w:val="0"/>
          <w:marBottom w:val="0"/>
          <w:divBdr>
            <w:top w:val="none" w:sz="0" w:space="0" w:color="auto"/>
            <w:left w:val="none" w:sz="0" w:space="0" w:color="auto"/>
            <w:bottom w:val="none" w:sz="0" w:space="0" w:color="auto"/>
            <w:right w:val="none" w:sz="0" w:space="0" w:color="auto"/>
          </w:divBdr>
          <w:divsChild>
            <w:div w:id="539317584">
              <w:marLeft w:val="0"/>
              <w:marRight w:val="0"/>
              <w:marTop w:val="0"/>
              <w:marBottom w:val="0"/>
              <w:divBdr>
                <w:top w:val="none" w:sz="0" w:space="0" w:color="auto"/>
                <w:left w:val="none" w:sz="0" w:space="0" w:color="auto"/>
                <w:bottom w:val="none" w:sz="0" w:space="0" w:color="auto"/>
                <w:right w:val="none" w:sz="0" w:space="0" w:color="auto"/>
              </w:divBdr>
            </w:div>
          </w:divsChild>
        </w:div>
        <w:div w:id="318466482">
          <w:marLeft w:val="0"/>
          <w:marRight w:val="0"/>
          <w:marTop w:val="0"/>
          <w:marBottom w:val="0"/>
          <w:divBdr>
            <w:top w:val="none" w:sz="0" w:space="0" w:color="auto"/>
            <w:left w:val="none" w:sz="0" w:space="0" w:color="auto"/>
            <w:bottom w:val="none" w:sz="0" w:space="0" w:color="auto"/>
            <w:right w:val="none" w:sz="0" w:space="0" w:color="auto"/>
          </w:divBdr>
        </w:div>
      </w:divsChild>
    </w:div>
    <w:div w:id="2127112182">
      <w:bodyDiv w:val="1"/>
      <w:marLeft w:val="0"/>
      <w:marRight w:val="0"/>
      <w:marTop w:val="0"/>
      <w:marBottom w:val="0"/>
      <w:divBdr>
        <w:top w:val="none" w:sz="0" w:space="0" w:color="auto"/>
        <w:left w:val="none" w:sz="0" w:space="0" w:color="auto"/>
        <w:bottom w:val="none" w:sz="0" w:space="0" w:color="auto"/>
        <w:right w:val="none" w:sz="0" w:space="0" w:color="auto"/>
      </w:divBdr>
      <w:divsChild>
        <w:div w:id="1980762055">
          <w:marLeft w:val="0"/>
          <w:marRight w:val="0"/>
          <w:marTop w:val="0"/>
          <w:marBottom w:val="0"/>
          <w:divBdr>
            <w:top w:val="none" w:sz="0" w:space="0" w:color="auto"/>
            <w:left w:val="none" w:sz="0" w:space="0" w:color="auto"/>
            <w:bottom w:val="none" w:sz="0" w:space="0" w:color="auto"/>
            <w:right w:val="none" w:sz="0" w:space="0" w:color="auto"/>
          </w:divBdr>
          <w:divsChild>
            <w:div w:id="1217937356">
              <w:marLeft w:val="0"/>
              <w:marRight w:val="0"/>
              <w:marTop w:val="0"/>
              <w:marBottom w:val="0"/>
              <w:divBdr>
                <w:top w:val="none" w:sz="0" w:space="0" w:color="auto"/>
                <w:left w:val="none" w:sz="0" w:space="0" w:color="auto"/>
                <w:bottom w:val="none" w:sz="0" w:space="0" w:color="auto"/>
                <w:right w:val="none" w:sz="0" w:space="0" w:color="auto"/>
              </w:divBdr>
            </w:div>
            <w:div w:id="279191871">
              <w:marLeft w:val="0"/>
              <w:marRight w:val="0"/>
              <w:marTop w:val="0"/>
              <w:marBottom w:val="0"/>
              <w:divBdr>
                <w:top w:val="none" w:sz="0" w:space="0" w:color="auto"/>
                <w:left w:val="none" w:sz="0" w:space="0" w:color="auto"/>
                <w:bottom w:val="none" w:sz="0" w:space="0" w:color="auto"/>
                <w:right w:val="none" w:sz="0" w:space="0" w:color="auto"/>
              </w:divBdr>
            </w:div>
          </w:divsChild>
        </w:div>
        <w:div w:id="1556619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FC497-3288-48AF-A504-0529C90D9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2183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Harald Richter</cp:lastModifiedBy>
  <cp:revision>94</cp:revision>
  <cp:lastPrinted>2021-06-01T10:17:00Z</cp:lastPrinted>
  <dcterms:created xsi:type="dcterms:W3CDTF">2019-11-12T12:06:00Z</dcterms:created>
  <dcterms:modified xsi:type="dcterms:W3CDTF">2021-12-15T10:16:00Z</dcterms:modified>
</cp:coreProperties>
</file>