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56499D06" w:rsidR="00EE3CCE" w:rsidRDefault="00CA79F2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Witte </w:t>
      </w:r>
      <w:proofErr w:type="spellStart"/>
      <w:r>
        <w:rPr>
          <w:rFonts w:ascii="Arial" w:hAnsi="Arial" w:cs="Arial"/>
          <w:sz w:val="28"/>
          <w:szCs w:val="28"/>
          <w:u w:val="single"/>
        </w:rPr>
        <w:t>Barskamp</w:t>
      </w:r>
      <w:proofErr w:type="spellEnd"/>
      <w:r>
        <w:rPr>
          <w:rFonts w:ascii="Arial" w:hAnsi="Arial" w:cs="Arial"/>
          <w:sz w:val="28"/>
          <w:szCs w:val="28"/>
          <w:u w:val="single"/>
        </w:rPr>
        <w:t xml:space="preserve"> KG erreicht Vertriebs-Meilenstein</w:t>
      </w:r>
    </w:p>
    <w:p w14:paraId="21654F54" w14:textId="78ABAC0F" w:rsidR="00EE3CCE" w:rsidRPr="009D0DB8" w:rsidRDefault="00CA79F2" w:rsidP="004462A0">
      <w:pPr>
        <w:spacing w:after="0" w:line="360" w:lineRule="auto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t>Weltweit 1.000 S</w:t>
      </w:r>
      <w:r w:rsidR="00312D1B">
        <w:rPr>
          <w:rFonts w:ascii="Arial" w:hAnsi="Arial" w:cs="Arial"/>
          <w:b/>
          <w:sz w:val="38"/>
          <w:szCs w:val="38"/>
        </w:rPr>
        <w:t>truktur</w:t>
      </w:r>
      <w:r>
        <w:rPr>
          <w:rFonts w:ascii="Arial" w:hAnsi="Arial" w:cs="Arial"/>
          <w:b/>
          <w:sz w:val="38"/>
          <w:szCs w:val="38"/>
        </w:rPr>
        <w:t>platten im Qualitätssicherungs-Einsatz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</w:p>
    <w:p w14:paraId="105494EA" w14:textId="1DD2EAA6" w:rsidR="00AE0917" w:rsidRPr="00555F16" w:rsidRDefault="004462A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Mit de</w:t>
      </w:r>
      <w:r w:rsidR="00CA79F2">
        <w:rPr>
          <w:rFonts w:ascii="Arial" w:hAnsi="Arial" w:cs="Arial"/>
          <w:b/>
        </w:rPr>
        <w:t xml:space="preserve">r Auslieferung der tausendsten </w:t>
      </w:r>
      <w:proofErr w:type="spellStart"/>
      <w:r w:rsidR="00CA79F2">
        <w:rPr>
          <w:rFonts w:ascii="Arial" w:hAnsi="Arial" w:cs="Arial"/>
          <w:b/>
        </w:rPr>
        <w:t>FixBase</w:t>
      </w:r>
      <w:proofErr w:type="spellEnd"/>
      <w:r w:rsidR="00CA79F2">
        <w:rPr>
          <w:rFonts w:ascii="Arial" w:hAnsi="Arial" w:cs="Arial"/>
          <w:b/>
        </w:rPr>
        <w:t xml:space="preserve">-Strukturplatte vermeldet der deutsche </w:t>
      </w:r>
      <w:r>
        <w:rPr>
          <w:rFonts w:ascii="Arial" w:hAnsi="Arial" w:cs="Arial"/>
          <w:b/>
        </w:rPr>
        <w:t xml:space="preserve">Spannmittelspezialist Witte </w:t>
      </w:r>
      <w:proofErr w:type="spellStart"/>
      <w:r>
        <w:rPr>
          <w:rFonts w:ascii="Arial" w:hAnsi="Arial" w:cs="Arial"/>
          <w:b/>
        </w:rPr>
        <w:t>Barskamp</w:t>
      </w:r>
      <w:proofErr w:type="spellEnd"/>
      <w:r>
        <w:rPr>
          <w:rFonts w:ascii="Arial" w:hAnsi="Arial" w:cs="Arial"/>
          <w:b/>
        </w:rPr>
        <w:t xml:space="preserve"> KG </w:t>
      </w:r>
      <w:r w:rsidR="00CA79F2">
        <w:rPr>
          <w:rFonts w:ascii="Arial" w:hAnsi="Arial" w:cs="Arial"/>
          <w:b/>
        </w:rPr>
        <w:t xml:space="preserve">einen weiteren internationalen Vertriebs-Meilenstein. </w:t>
      </w:r>
      <w:r w:rsidR="00DB521F" w:rsidRPr="00DB521F">
        <w:rPr>
          <w:rFonts w:ascii="Arial" w:hAnsi="Arial" w:cs="Arial"/>
          <w:b/>
          <w:bCs/>
        </w:rPr>
        <w:t>Die präzisen und stabilen Strukturplatten</w:t>
      </w:r>
      <w:r w:rsidR="00DB521F">
        <w:rPr>
          <w:rFonts w:ascii="Arial" w:hAnsi="Arial" w:cs="Arial"/>
          <w:b/>
          <w:bCs/>
        </w:rPr>
        <w:t xml:space="preserve"> </w:t>
      </w:r>
      <w:r w:rsidR="00DB521F" w:rsidRPr="00DB521F">
        <w:rPr>
          <w:rFonts w:ascii="Arial" w:hAnsi="Arial" w:cs="Arial"/>
          <w:b/>
          <w:bCs/>
        </w:rPr>
        <w:t>dienen als Basis für Messaufnahmen beziehungsweise Vorrichtungen, als Ersatz für Ausleger-KMG-Messtische sowie als Transportplatten und kubische Aufspannkörper mit fünf Nutzflächen</w:t>
      </w:r>
      <w:r w:rsidR="004D5BC0">
        <w:rPr>
          <w:rFonts w:ascii="Arial" w:hAnsi="Arial" w:cs="Arial"/>
          <w:b/>
          <w:bCs/>
        </w:rPr>
        <w:t>.</w:t>
      </w:r>
    </w:p>
    <w:p w14:paraId="41EEF942" w14:textId="5F63BCF3" w:rsidR="002C7AFA" w:rsidRPr="00555F16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59D487EE" w14:textId="0AC2D861" w:rsidR="001B63EC" w:rsidRDefault="00DE2B39" w:rsidP="00DB52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in</w:t>
      </w:r>
      <w:r w:rsidR="00DB521F" w:rsidRPr="00DB521F">
        <w:rPr>
          <w:rFonts w:ascii="Arial" w:hAnsi="Arial" w:cs="Arial"/>
        </w:rPr>
        <w:t xml:space="preserve"> Sandwichbauweise konstruiert</w:t>
      </w:r>
      <w:r>
        <w:rPr>
          <w:rFonts w:ascii="Arial" w:hAnsi="Arial" w:cs="Arial"/>
        </w:rPr>
        <w:t>en</w:t>
      </w:r>
      <w:r w:rsidR="00DB521F" w:rsidRPr="00DB521F">
        <w:rPr>
          <w:rFonts w:ascii="Arial" w:hAnsi="Arial" w:cs="Arial"/>
        </w:rPr>
        <w:t xml:space="preserve"> </w:t>
      </w:r>
      <w:proofErr w:type="spellStart"/>
      <w:r w:rsidR="00DB521F">
        <w:rPr>
          <w:rFonts w:ascii="Arial" w:hAnsi="Arial" w:cs="Arial"/>
        </w:rPr>
        <w:t>FixBase</w:t>
      </w:r>
      <w:proofErr w:type="spellEnd"/>
      <w:r w:rsidR="00DB521F">
        <w:rPr>
          <w:rFonts w:ascii="Arial" w:hAnsi="Arial" w:cs="Arial"/>
        </w:rPr>
        <w:t xml:space="preserve">-Platten </w:t>
      </w:r>
      <w:r>
        <w:rPr>
          <w:rFonts w:ascii="Arial" w:hAnsi="Arial" w:cs="Arial"/>
        </w:rPr>
        <w:t xml:space="preserve">bieten </w:t>
      </w:r>
      <w:r w:rsidR="00DB521F" w:rsidRPr="00DB521F">
        <w:rPr>
          <w:rFonts w:ascii="Arial" w:hAnsi="Arial" w:cs="Arial"/>
        </w:rPr>
        <w:t>höchste St</w:t>
      </w:r>
      <w:r>
        <w:rPr>
          <w:rFonts w:ascii="Arial" w:hAnsi="Arial" w:cs="Arial"/>
        </w:rPr>
        <w:t xml:space="preserve">abilität </w:t>
      </w:r>
      <w:r w:rsidR="00DB521F" w:rsidRPr="00DB521F">
        <w:rPr>
          <w:rFonts w:ascii="Arial" w:hAnsi="Arial" w:cs="Arial"/>
        </w:rPr>
        <w:t>bei vergleichsweise geringem Gewicht</w:t>
      </w:r>
      <w:r>
        <w:rPr>
          <w:rFonts w:ascii="Arial" w:hAnsi="Arial" w:cs="Arial"/>
        </w:rPr>
        <w:t xml:space="preserve"> und sind kompatibel zum</w:t>
      </w:r>
      <w:r w:rsidR="00DB521F" w:rsidRPr="00DB521F">
        <w:rPr>
          <w:rFonts w:ascii="Arial" w:hAnsi="Arial" w:cs="Arial"/>
        </w:rPr>
        <w:t xml:space="preserve"> weltweit etablierten Witte-Systembaukasten ALUFIX für Vorrichtungen in Rahmenbauweise.</w:t>
      </w:r>
      <w:r w:rsidR="00DB521F" w:rsidRPr="00DB521F">
        <w:rPr>
          <w:rFonts w:ascii="Arial" w:hAnsi="Arial" w:cs="Arial"/>
        </w:rPr>
        <w:br/>
      </w:r>
      <w:r w:rsidR="00DB521F" w:rsidRPr="00DB521F">
        <w:rPr>
          <w:rFonts w:ascii="Arial" w:hAnsi="Arial" w:cs="Arial"/>
        </w:rPr>
        <w:br/>
      </w:r>
      <w:proofErr w:type="spellStart"/>
      <w:r w:rsidR="00DB521F" w:rsidRPr="00DB521F">
        <w:rPr>
          <w:rFonts w:ascii="Arial" w:hAnsi="Arial" w:cs="Arial"/>
        </w:rPr>
        <w:t>FixBase</w:t>
      </w:r>
      <w:proofErr w:type="spellEnd"/>
      <w:r w:rsidR="00DB521F" w:rsidRPr="00DB521F">
        <w:rPr>
          <w:rFonts w:ascii="Arial" w:hAnsi="Arial" w:cs="Arial"/>
        </w:rPr>
        <w:t xml:space="preserve"> ist einsetzbar in Kombination mit Gelenkarm-Messsystemen, taktilen Koordinatenmessgeräten, Laser-, Scan- oder </w:t>
      </w:r>
      <w:proofErr w:type="spellStart"/>
      <w:r w:rsidR="00DB521F" w:rsidRPr="00DB521F">
        <w:rPr>
          <w:rFonts w:ascii="Arial" w:hAnsi="Arial" w:cs="Arial"/>
        </w:rPr>
        <w:t>Photogrammetrie</w:t>
      </w:r>
      <w:proofErr w:type="spellEnd"/>
      <w:r w:rsidR="00DB521F" w:rsidRPr="00DB521F">
        <w:rPr>
          <w:rFonts w:ascii="Arial" w:hAnsi="Arial" w:cs="Arial"/>
        </w:rPr>
        <w:t xml:space="preserve">-Systemen und selbst auf Takt- oder Drehtischen. Ergänzungen durch Luftlager- oder Rollensysteme ergeben manuell bedienbare mobile Lösungen. </w:t>
      </w:r>
      <w:r w:rsidR="00312D1B">
        <w:rPr>
          <w:rFonts w:ascii="Arial" w:hAnsi="Arial" w:cs="Arial"/>
        </w:rPr>
        <w:t>Varianten</w:t>
      </w:r>
      <w:r w:rsidR="00DB521F" w:rsidRPr="00DB521F">
        <w:rPr>
          <w:rFonts w:ascii="Arial" w:hAnsi="Arial" w:cs="Arial"/>
        </w:rPr>
        <w:t xml:space="preserve"> mit Schienen oder Reibradantrieb und Transpondersteuerung bieten eine vollautomatische Beschickungslösung. Vertikale Strukturplatten auf luftgelagerten Drehtellern und/oder horizontale auf motorischen Rundtischen bringen weitere Bewegungsfreiheit – zum Beispiel in Roboter-Messzellen. Ideal positioniert auch als fahrerlose Transportsysteme (FTS) in vollautomatisch gesteuerten Beschickungs</w:t>
      </w:r>
      <w:r w:rsidR="00312D1B">
        <w:rPr>
          <w:rFonts w:ascii="Arial" w:hAnsi="Arial" w:cs="Arial"/>
        </w:rPr>
        <w:t>-</w:t>
      </w:r>
      <w:r w:rsidR="00DB521F" w:rsidRPr="00DB521F">
        <w:rPr>
          <w:rFonts w:ascii="Arial" w:hAnsi="Arial" w:cs="Arial"/>
        </w:rPr>
        <w:t>anlagen – wahlweise schienengeführt, transpondergeleitet oder autonom navigierend.</w:t>
      </w:r>
    </w:p>
    <w:p w14:paraId="481A7596" w14:textId="3A1DD362" w:rsidR="00312D1B" w:rsidRDefault="00312D1B" w:rsidP="00DB521F">
      <w:pPr>
        <w:spacing w:after="0" w:line="360" w:lineRule="auto"/>
        <w:jc w:val="both"/>
        <w:rPr>
          <w:rFonts w:ascii="Arial" w:hAnsi="Arial" w:cs="Arial"/>
        </w:rPr>
      </w:pPr>
    </w:p>
    <w:p w14:paraId="254332EA" w14:textId="1C84FB00" w:rsidR="00312D1B" w:rsidRDefault="00312D1B" w:rsidP="00DB52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Plattendimensionen reichen dabei von ca. 1.200 x 800 x 100 Millimeter bis zu 10.000 x 3.000 x 800 Millimeter.</w:t>
      </w:r>
    </w:p>
    <w:p w14:paraId="3BD7389E" w14:textId="61DAED07" w:rsidR="00DB521F" w:rsidRDefault="00312D1B" w:rsidP="00DB52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Über</w:t>
      </w:r>
      <w:r w:rsidR="00DB521F">
        <w:rPr>
          <w:rFonts w:ascii="Arial" w:hAnsi="Arial" w:cs="Arial"/>
        </w:rPr>
        <w:t xml:space="preserve"> ein Drittel der bis dato ausgelieferten 1.000 Varianten entfallen auf kombinierte Transport-/Basisplatten, von denen wiederum die Hälfte mit pneumatischen oder elektrischen Antrieben versehen sind. Oder die als automatisierte Platten </w:t>
      </w:r>
      <w:r>
        <w:rPr>
          <w:rFonts w:ascii="Arial" w:hAnsi="Arial" w:cs="Arial"/>
        </w:rPr>
        <w:t>autark zwischen Rüst- und Messplatz pendeln.</w:t>
      </w:r>
    </w:p>
    <w:p w14:paraId="25DF80D9" w14:textId="2516E6CE" w:rsidR="00312D1B" w:rsidRDefault="00312D1B" w:rsidP="00DB521F">
      <w:pPr>
        <w:spacing w:after="0" w:line="360" w:lineRule="auto"/>
        <w:jc w:val="both"/>
        <w:rPr>
          <w:rFonts w:ascii="Arial" w:hAnsi="Arial" w:cs="Arial"/>
        </w:rPr>
      </w:pPr>
    </w:p>
    <w:p w14:paraId="7AA130F1" w14:textId="2B3620CF" w:rsidR="00312D1B" w:rsidRPr="00DB521F" w:rsidRDefault="00312D1B" w:rsidP="00DB52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Hinzu kommen auch einige mit </w:t>
      </w:r>
      <w:proofErr w:type="spellStart"/>
      <w:r>
        <w:rPr>
          <w:rFonts w:ascii="Arial" w:hAnsi="Arial" w:cs="Arial"/>
        </w:rPr>
        <w:t>FixBase</w:t>
      </w:r>
      <w:proofErr w:type="spellEnd"/>
      <w:r>
        <w:rPr>
          <w:rFonts w:ascii="Arial" w:hAnsi="Arial" w:cs="Arial"/>
        </w:rPr>
        <w:t xml:space="preserve"> real</w:t>
      </w:r>
      <w:r w:rsidR="005607AC">
        <w:rPr>
          <w:rFonts w:ascii="Arial" w:hAnsi="Arial" w:cs="Arial"/>
        </w:rPr>
        <w:t>i</w:t>
      </w:r>
      <w:r>
        <w:rPr>
          <w:rFonts w:ascii="Arial" w:hAnsi="Arial" w:cs="Arial"/>
        </w:rPr>
        <w:t>sierte „Exoten“ – zum Beispiel mehrere sogenannte Gesamtfahrzeugaufnahmen. Bei ihnen wird ein fertiges Fahrzeug zu Inspektionszwecken auf die Strukturplatte gefahren und bis zu einem Meter elektrisch angehoben.</w:t>
      </w:r>
    </w:p>
    <w:p w14:paraId="27B11424" w14:textId="77777777" w:rsidR="00312D1B" w:rsidRDefault="00312D1B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</w:p>
    <w:p w14:paraId="0FC821E1" w14:textId="562A1694" w:rsidR="00E43FD4" w:rsidRPr="004148B2" w:rsidRDefault="00312D1B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August</w:t>
      </w:r>
      <w:r w:rsidR="00856458">
        <w:rPr>
          <w:rFonts w:ascii="Arial" w:hAnsi="Arial" w:cs="Arial"/>
          <w:sz w:val="18"/>
          <w:szCs w:val="18"/>
        </w:rPr>
        <w:t xml:space="preserve"> </w:t>
      </w:r>
      <w:r w:rsidR="00E43FD4" w:rsidRPr="004148B2">
        <w:rPr>
          <w:rFonts w:ascii="Arial" w:hAnsi="Arial" w:cs="Arial"/>
          <w:sz w:val="18"/>
          <w:szCs w:val="18"/>
        </w:rPr>
        <w:t>20</w:t>
      </w:r>
      <w:r w:rsidR="001B63EC">
        <w:rPr>
          <w:rFonts w:ascii="Arial" w:hAnsi="Arial" w:cs="Arial"/>
          <w:sz w:val="18"/>
          <w:szCs w:val="18"/>
        </w:rPr>
        <w:t>20</w:t>
      </w:r>
    </w:p>
    <w:p w14:paraId="1037D8F3" w14:textId="77777777" w:rsidR="0044132E" w:rsidRDefault="0044132E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62C8CF0" w14:textId="77777777" w:rsidR="0044132E" w:rsidRDefault="0044132E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498AA018" w:rsidR="00851BF4" w:rsidRPr="00326163" w:rsidRDefault="00851BF4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26163">
        <w:rPr>
          <w:rFonts w:ascii="Arial" w:hAnsi="Arial" w:cs="Arial"/>
          <w:b/>
          <w:sz w:val="16"/>
          <w:szCs w:val="16"/>
        </w:rPr>
        <w:t xml:space="preserve">Witte </w:t>
      </w:r>
      <w:proofErr w:type="spellStart"/>
      <w:r w:rsidRPr="00326163">
        <w:rPr>
          <w:rFonts w:ascii="Arial" w:hAnsi="Arial" w:cs="Arial"/>
          <w:b/>
          <w:sz w:val="16"/>
          <w:szCs w:val="16"/>
        </w:rPr>
        <w:t>Barskamp</w:t>
      </w:r>
      <w:proofErr w:type="spellEnd"/>
      <w:r w:rsidRPr="00326163">
        <w:rPr>
          <w:rFonts w:ascii="Arial" w:hAnsi="Arial" w:cs="Arial"/>
          <w:b/>
          <w:sz w:val="16"/>
          <w:szCs w:val="16"/>
        </w:rPr>
        <w:t xml:space="preserve"> KG</w:t>
      </w:r>
    </w:p>
    <w:p w14:paraId="6DC70399" w14:textId="4C172C5A" w:rsidR="00E70279" w:rsidRDefault="00851BF4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26163">
        <w:rPr>
          <w:rFonts w:ascii="Arial" w:hAnsi="Arial" w:cs="Arial"/>
          <w:sz w:val="16"/>
          <w:szCs w:val="16"/>
        </w:rPr>
        <w:t>Barskamp</w:t>
      </w:r>
      <w:proofErr w:type="spellEnd"/>
      <w:r w:rsidRPr="00326163">
        <w:rPr>
          <w:rFonts w:ascii="Arial" w:hAnsi="Arial" w:cs="Arial"/>
          <w:sz w:val="16"/>
          <w:szCs w:val="16"/>
        </w:rPr>
        <w:t xml:space="preserve">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300D5130" w14:textId="77777777" w:rsidR="0044132E" w:rsidRPr="0044132E" w:rsidRDefault="0044132E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0802B279" w14:textId="0205D04C" w:rsidR="00F83222" w:rsidRDefault="009D0621" w:rsidP="00EE3CCE">
      <w:pPr>
        <w:spacing w:after="0" w:line="360" w:lineRule="auto"/>
        <w:jc w:val="both"/>
        <w:rPr>
          <w:rFonts w:ascii="Arial" w:hAnsi="Arial" w:cs="Arial"/>
        </w:rPr>
      </w:pP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18692D" wp14:editId="78657FC5">
                <wp:simplePos x="0" y="0"/>
                <wp:positionH relativeFrom="margin">
                  <wp:posOffset>2470647</wp:posOffset>
                </wp:positionH>
                <wp:positionV relativeFrom="paragraph">
                  <wp:posOffset>241300</wp:posOffset>
                </wp:positionV>
                <wp:extent cx="2512060" cy="1703705"/>
                <wp:effectExtent l="0" t="0" r="254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E531" w14:textId="37D42C20" w:rsidR="00BA1CC7" w:rsidRDefault="00E6017B" w:rsidP="00BA1C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D9DB7" wp14:editId="173A0C25">
                                  <wp:extent cx="2154555" cy="1598213"/>
                                  <wp:effectExtent l="0" t="0" r="0" b="2540"/>
                                  <wp:docPr id="6" name="Grafik 6" descr="Ein Bild, das drinnen, LKW, Tisch, groß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itte-FixBas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684" cy="160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692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4.55pt;margin-top:19pt;width:197.8pt;height:13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" stroked="f">
                <v:textbox>
                  <w:txbxContent>
                    <w:p w14:paraId="50D2E531" w14:textId="37D42C20" w:rsidR="00BA1CC7" w:rsidRDefault="00E6017B" w:rsidP="00BA1CC7">
                      <w:r>
                        <w:rPr>
                          <w:noProof/>
                        </w:rPr>
                        <w:drawing>
                          <wp:inline distT="0" distB="0" distL="0" distR="0" wp14:anchorId="61AD9DB7" wp14:editId="173A0C25">
                            <wp:extent cx="2154555" cy="1598213"/>
                            <wp:effectExtent l="0" t="0" r="0" b="2540"/>
                            <wp:docPr id="6" name="Grafik 6" descr="Ein Bild, das drinnen, LKW, Tisch, groß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itte-FixBas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684" cy="160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1CC7"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5B381667">
                <wp:simplePos x="0" y="0"/>
                <wp:positionH relativeFrom="margin">
                  <wp:posOffset>-50165</wp:posOffset>
                </wp:positionH>
                <wp:positionV relativeFrom="paragraph">
                  <wp:posOffset>2055495</wp:posOffset>
                </wp:positionV>
                <wp:extent cx="4834255" cy="914400"/>
                <wp:effectExtent l="0" t="0" r="4445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9C33" w14:textId="6F35C650" w:rsidR="00C15367" w:rsidRPr="00C15367" w:rsidRDefault="00C15367" w:rsidP="00C1536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C1536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Die präzisen und stabilen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FixBase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-</w:t>
                            </w:r>
                            <w:r w:rsidRPr="00C1536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Strukturplatten dienen als Basis für Messaufnahmen beziehungsweise Vorrichtungen, als Ersatz für Ausleger-KMG-Messtische sowie als Transportplatten und kubische Aufspannkörper mit fünf Nutzflächen</w:t>
                            </w:r>
                            <w:r w:rsidR="0044132E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bookmarkEnd w:id="0"/>
                          <w:p w14:paraId="4339B88E" w14:textId="0A99053D" w:rsidR="00A85F8D" w:rsidRPr="00A103F5" w:rsidRDefault="00C15367" w:rsidP="00C15367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15367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Fotos</w:t>
                            </w:r>
                            <w:r w:rsidR="00A85F8D" w:rsidRPr="00A103F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EE5E91" w:rsidRPr="00A103F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5F8D" w:rsidRPr="00A103F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7" type="#_x0000_t202" style="position:absolute;left:0;text-align:left;margin-left:-3.95pt;margin-top:161.85pt;width:380.6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" stroked="f">
                <v:textbox>
                  <w:txbxContent>
                    <w:p w14:paraId="2B6A9C33" w14:textId="6F35C650" w:rsidR="00C15367" w:rsidRPr="00C15367" w:rsidRDefault="00C15367" w:rsidP="00C1536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bookmarkStart w:id="1" w:name="_GoBack"/>
                      <w:r w:rsidRPr="00C1536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Die präzisen und stabilen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FixBase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-</w:t>
                      </w:r>
                      <w:r w:rsidRPr="00C1536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Strukturplatten dienen als Basis für Messaufnahmen beziehungsweise Vorrichtungen, als Ersatz für Ausleger-KMG-Messtische sowie als Transportplatten und kubische Aufspannkörper mit fünf Nutzflächen</w:t>
                      </w:r>
                      <w:r w:rsidR="0044132E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  <w:bookmarkEnd w:id="1"/>
                    <w:p w14:paraId="4339B88E" w14:textId="0A99053D" w:rsidR="00A85F8D" w:rsidRPr="00A103F5" w:rsidRDefault="00C15367" w:rsidP="00C15367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C15367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Fotos</w:t>
                      </w:r>
                      <w:r w:rsidR="00A85F8D" w:rsidRPr="00A103F5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  <w:r w:rsidR="00EE5E91" w:rsidRPr="00A103F5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A85F8D" w:rsidRPr="00A103F5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DEC"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3B6BBF11">
                <wp:simplePos x="0" y="0"/>
                <wp:positionH relativeFrom="margin">
                  <wp:posOffset>-64184</wp:posOffset>
                </wp:positionH>
                <wp:positionV relativeFrom="paragraph">
                  <wp:posOffset>245745</wp:posOffset>
                </wp:positionV>
                <wp:extent cx="2571115" cy="1703705"/>
                <wp:effectExtent l="0" t="0" r="63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3AF0CCD1" w:rsidR="006B26B7" w:rsidRDefault="00E601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E33AF" wp14:editId="6E822124">
                                  <wp:extent cx="2216150" cy="1603375"/>
                                  <wp:effectExtent l="0" t="0" r="0" b="0"/>
                                  <wp:docPr id="7" name="Grafik 7" descr="Ein Bild, das Gebäude, drinnen, Auto, LKW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408-3411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8" type="#_x0000_t202" style="position:absolute;left:0;text-align:left;margin-left:-5.05pt;margin-top:19.35pt;width:202.45pt;height:13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" stroked="f">
                <v:textbox>
                  <w:txbxContent>
                    <w:p w14:paraId="1838032A" w14:textId="3AF0CCD1" w:rsidR="006B26B7" w:rsidRDefault="00E6017B">
                      <w:r>
                        <w:rPr>
                          <w:noProof/>
                        </w:rPr>
                        <w:drawing>
                          <wp:inline distT="0" distB="0" distL="0" distR="0" wp14:anchorId="42EE33AF" wp14:editId="6E822124">
                            <wp:extent cx="2216150" cy="1603375"/>
                            <wp:effectExtent l="0" t="0" r="0" b="0"/>
                            <wp:docPr id="7" name="Grafik 7" descr="Ein Bild, das Gebäude, drinnen, Auto, LKW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408-3411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357B91" w14:textId="44D474D5" w:rsidR="000B3A07" w:rsidRPr="000B3A07" w:rsidRDefault="0044132E" w:rsidP="001B63E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D</w:t>
      </w:r>
      <w:r w:rsidR="001B242B" w:rsidRPr="0037401C">
        <w:rPr>
          <w:rFonts w:ascii="Arial" w:hAnsi="Arial" w:cs="Arial"/>
          <w:sz w:val="18"/>
          <w:szCs w:val="18"/>
        </w:rPr>
        <w:t xml:space="preserve">iese Meldung inklusive </w:t>
      </w:r>
      <w:r w:rsidR="001B242B" w:rsidRPr="0037401C">
        <w:rPr>
          <w:rFonts w:ascii="Arial" w:hAnsi="Arial" w:cs="Arial"/>
          <w:b/>
          <w:sz w:val="18"/>
          <w:szCs w:val="18"/>
        </w:rPr>
        <w:t>downloadfähiger Text- und Bilddateien</w:t>
      </w:r>
      <w:r w:rsidR="001B242B" w:rsidRPr="0037401C">
        <w:rPr>
          <w:rFonts w:ascii="Arial" w:hAnsi="Arial" w:cs="Arial"/>
          <w:sz w:val="18"/>
          <w:szCs w:val="18"/>
        </w:rPr>
        <w:t xml:space="preserve"> finden Sie auch im Online-Pressezentrum der Witte </w:t>
      </w:r>
      <w:proofErr w:type="spellStart"/>
      <w:r w:rsidR="001B242B" w:rsidRPr="0037401C">
        <w:rPr>
          <w:rFonts w:ascii="Arial" w:hAnsi="Arial" w:cs="Arial"/>
          <w:sz w:val="18"/>
          <w:szCs w:val="18"/>
        </w:rPr>
        <w:t>Barskamp</w:t>
      </w:r>
      <w:proofErr w:type="spellEnd"/>
      <w:r w:rsidR="001B242B" w:rsidRPr="0037401C">
        <w:rPr>
          <w:rFonts w:ascii="Arial" w:hAnsi="Arial" w:cs="Arial"/>
          <w:sz w:val="18"/>
          <w:szCs w:val="18"/>
        </w:rPr>
        <w:t xml:space="preserve"> </w:t>
      </w:r>
      <w:r w:rsidR="001B242B">
        <w:rPr>
          <w:rFonts w:ascii="Arial" w:hAnsi="Arial" w:cs="Arial"/>
          <w:sz w:val="18"/>
          <w:szCs w:val="18"/>
        </w:rPr>
        <w:t>KG</w:t>
      </w:r>
      <w:r w:rsidR="001B242B" w:rsidRPr="0037401C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1B242B" w:rsidRPr="0037401C">
          <w:rPr>
            <w:rStyle w:val="Hyperlink"/>
            <w:rFonts w:ascii="Arial" w:hAnsi="Arial" w:cs="Arial"/>
            <w:sz w:val="18"/>
            <w:szCs w:val="18"/>
          </w:rPr>
          <w:t>www.witte-presse.de</w:t>
        </w:r>
      </w:hyperlink>
      <w:r w:rsidR="001B242B" w:rsidRPr="0037401C">
        <w:rPr>
          <w:rFonts w:ascii="Arial" w:hAnsi="Arial" w:cs="Arial"/>
          <w:sz w:val="18"/>
          <w:szCs w:val="18"/>
        </w:rPr>
        <w:t xml:space="preserve"> unter der Rubrik Pressemitteilungen.</w:t>
      </w:r>
      <w:r w:rsidR="000B3A07">
        <w:rPr>
          <w:rFonts w:ascii="Arial" w:hAnsi="Arial" w:cs="Arial"/>
        </w:rPr>
        <w:tab/>
      </w:r>
    </w:p>
    <w:sectPr w:rsidR="000B3A07" w:rsidRPr="000B3A07" w:rsidSect="00EE5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004A4" w14:textId="77777777" w:rsidR="0076506F" w:rsidRDefault="0076506F" w:rsidP="00ED4378">
      <w:pPr>
        <w:spacing w:after="0" w:line="240" w:lineRule="auto"/>
      </w:pPr>
      <w:r>
        <w:separator/>
      </w:r>
    </w:p>
  </w:endnote>
  <w:endnote w:type="continuationSeparator" w:id="0">
    <w:p w14:paraId="4F361D2D" w14:textId="77777777" w:rsidR="0076506F" w:rsidRDefault="0076506F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88273" w14:textId="77777777" w:rsidR="0076506F" w:rsidRDefault="0076506F" w:rsidP="00ED4378">
      <w:pPr>
        <w:spacing w:after="0" w:line="240" w:lineRule="auto"/>
      </w:pPr>
      <w:r>
        <w:separator/>
      </w:r>
    </w:p>
  </w:footnote>
  <w:footnote w:type="continuationSeparator" w:id="0">
    <w:p w14:paraId="0D9924D5" w14:textId="77777777" w:rsidR="0076506F" w:rsidRDefault="0076506F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20D5E"/>
    <w:rsid w:val="00022D9F"/>
    <w:rsid w:val="000237C1"/>
    <w:rsid w:val="000360E7"/>
    <w:rsid w:val="00040030"/>
    <w:rsid w:val="000446D3"/>
    <w:rsid w:val="00044BAA"/>
    <w:rsid w:val="00053725"/>
    <w:rsid w:val="00060073"/>
    <w:rsid w:val="00060754"/>
    <w:rsid w:val="00070BE8"/>
    <w:rsid w:val="00087774"/>
    <w:rsid w:val="0009240A"/>
    <w:rsid w:val="000A374F"/>
    <w:rsid w:val="000A42F2"/>
    <w:rsid w:val="000A7C71"/>
    <w:rsid w:val="000B0583"/>
    <w:rsid w:val="000B3A07"/>
    <w:rsid w:val="000C3795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371EC"/>
    <w:rsid w:val="0014014F"/>
    <w:rsid w:val="00140C88"/>
    <w:rsid w:val="00142B01"/>
    <w:rsid w:val="0014395B"/>
    <w:rsid w:val="00147327"/>
    <w:rsid w:val="0016305C"/>
    <w:rsid w:val="00196BA8"/>
    <w:rsid w:val="001B242B"/>
    <w:rsid w:val="001B63EC"/>
    <w:rsid w:val="001D1016"/>
    <w:rsid w:val="001D5F6C"/>
    <w:rsid w:val="001E0770"/>
    <w:rsid w:val="001E3BFC"/>
    <w:rsid w:val="001E5B9B"/>
    <w:rsid w:val="0020600C"/>
    <w:rsid w:val="00212E09"/>
    <w:rsid w:val="00243827"/>
    <w:rsid w:val="00251CF8"/>
    <w:rsid w:val="002523FB"/>
    <w:rsid w:val="00255CA7"/>
    <w:rsid w:val="00267164"/>
    <w:rsid w:val="00274D22"/>
    <w:rsid w:val="00276AFD"/>
    <w:rsid w:val="00276CFE"/>
    <w:rsid w:val="002815B7"/>
    <w:rsid w:val="00286321"/>
    <w:rsid w:val="002925D4"/>
    <w:rsid w:val="002A5C82"/>
    <w:rsid w:val="002B0E4A"/>
    <w:rsid w:val="002B2ACA"/>
    <w:rsid w:val="002B7EDC"/>
    <w:rsid w:val="002C7AFA"/>
    <w:rsid w:val="002E2234"/>
    <w:rsid w:val="002F3BEC"/>
    <w:rsid w:val="002F43F5"/>
    <w:rsid w:val="00306B00"/>
    <w:rsid w:val="00310935"/>
    <w:rsid w:val="00312D1B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82818"/>
    <w:rsid w:val="00387384"/>
    <w:rsid w:val="00394051"/>
    <w:rsid w:val="0039568C"/>
    <w:rsid w:val="00395F7E"/>
    <w:rsid w:val="003A6154"/>
    <w:rsid w:val="003A7CAC"/>
    <w:rsid w:val="003B431A"/>
    <w:rsid w:val="003B5F14"/>
    <w:rsid w:val="003B7A31"/>
    <w:rsid w:val="003C6275"/>
    <w:rsid w:val="003D6681"/>
    <w:rsid w:val="003E7EE2"/>
    <w:rsid w:val="003F290E"/>
    <w:rsid w:val="003F3939"/>
    <w:rsid w:val="003F4F1F"/>
    <w:rsid w:val="003F6F7B"/>
    <w:rsid w:val="003F7FE3"/>
    <w:rsid w:val="00400472"/>
    <w:rsid w:val="00400DF7"/>
    <w:rsid w:val="00406E6E"/>
    <w:rsid w:val="004148B2"/>
    <w:rsid w:val="004170D6"/>
    <w:rsid w:val="00417DFB"/>
    <w:rsid w:val="00437997"/>
    <w:rsid w:val="0044132E"/>
    <w:rsid w:val="00443513"/>
    <w:rsid w:val="0044404A"/>
    <w:rsid w:val="00444BD3"/>
    <w:rsid w:val="004462A0"/>
    <w:rsid w:val="00450383"/>
    <w:rsid w:val="00450B7C"/>
    <w:rsid w:val="004548D3"/>
    <w:rsid w:val="00454B02"/>
    <w:rsid w:val="00462850"/>
    <w:rsid w:val="004668B1"/>
    <w:rsid w:val="0047367F"/>
    <w:rsid w:val="00474B72"/>
    <w:rsid w:val="00482B35"/>
    <w:rsid w:val="00484A12"/>
    <w:rsid w:val="00484E3D"/>
    <w:rsid w:val="004A2E76"/>
    <w:rsid w:val="004A652F"/>
    <w:rsid w:val="004A7DF4"/>
    <w:rsid w:val="004B15E1"/>
    <w:rsid w:val="004B2346"/>
    <w:rsid w:val="004B2CAA"/>
    <w:rsid w:val="004C25CB"/>
    <w:rsid w:val="004C7E67"/>
    <w:rsid w:val="004D3390"/>
    <w:rsid w:val="004D5BC0"/>
    <w:rsid w:val="004D685F"/>
    <w:rsid w:val="004D6E7D"/>
    <w:rsid w:val="004D7835"/>
    <w:rsid w:val="004F2E4A"/>
    <w:rsid w:val="004F367A"/>
    <w:rsid w:val="004F59DC"/>
    <w:rsid w:val="0050241D"/>
    <w:rsid w:val="00513C61"/>
    <w:rsid w:val="005158B5"/>
    <w:rsid w:val="0052093F"/>
    <w:rsid w:val="00521811"/>
    <w:rsid w:val="00530F86"/>
    <w:rsid w:val="00533C59"/>
    <w:rsid w:val="005342B6"/>
    <w:rsid w:val="005371C5"/>
    <w:rsid w:val="00550C72"/>
    <w:rsid w:val="00550ED7"/>
    <w:rsid w:val="005522A7"/>
    <w:rsid w:val="00560199"/>
    <w:rsid w:val="005607AC"/>
    <w:rsid w:val="0056263B"/>
    <w:rsid w:val="00562BF8"/>
    <w:rsid w:val="00573C20"/>
    <w:rsid w:val="00575BEE"/>
    <w:rsid w:val="00580B13"/>
    <w:rsid w:val="00581112"/>
    <w:rsid w:val="00587DF6"/>
    <w:rsid w:val="00590BA3"/>
    <w:rsid w:val="005A1EA9"/>
    <w:rsid w:val="005A2A53"/>
    <w:rsid w:val="005A4377"/>
    <w:rsid w:val="005B0BD0"/>
    <w:rsid w:val="005B2553"/>
    <w:rsid w:val="005C50FD"/>
    <w:rsid w:val="005C6D28"/>
    <w:rsid w:val="005E20BD"/>
    <w:rsid w:val="005E31BE"/>
    <w:rsid w:val="005E3E22"/>
    <w:rsid w:val="005E404D"/>
    <w:rsid w:val="005F4A3D"/>
    <w:rsid w:val="005F67CD"/>
    <w:rsid w:val="005F7EB4"/>
    <w:rsid w:val="006011DC"/>
    <w:rsid w:val="006043CA"/>
    <w:rsid w:val="006059A6"/>
    <w:rsid w:val="006102AF"/>
    <w:rsid w:val="006119F9"/>
    <w:rsid w:val="00624E9E"/>
    <w:rsid w:val="00643E1D"/>
    <w:rsid w:val="00644A37"/>
    <w:rsid w:val="006568DC"/>
    <w:rsid w:val="00660E23"/>
    <w:rsid w:val="006632F3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60A6"/>
    <w:rsid w:val="006D1A45"/>
    <w:rsid w:val="006E3DFC"/>
    <w:rsid w:val="006F091A"/>
    <w:rsid w:val="006F27D7"/>
    <w:rsid w:val="006F4702"/>
    <w:rsid w:val="0070051D"/>
    <w:rsid w:val="00700CCD"/>
    <w:rsid w:val="00701EC1"/>
    <w:rsid w:val="007112B8"/>
    <w:rsid w:val="00731E98"/>
    <w:rsid w:val="00734FF5"/>
    <w:rsid w:val="00743EE9"/>
    <w:rsid w:val="007468CB"/>
    <w:rsid w:val="007500E4"/>
    <w:rsid w:val="00757294"/>
    <w:rsid w:val="007624D3"/>
    <w:rsid w:val="00764B7D"/>
    <w:rsid w:val="0076506F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778B"/>
    <w:rsid w:val="007B7C5F"/>
    <w:rsid w:val="007C62EF"/>
    <w:rsid w:val="007D4284"/>
    <w:rsid w:val="007E2E32"/>
    <w:rsid w:val="007E3491"/>
    <w:rsid w:val="007E3B1A"/>
    <w:rsid w:val="007E3C06"/>
    <w:rsid w:val="007F30CD"/>
    <w:rsid w:val="008055AE"/>
    <w:rsid w:val="0081097C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668D8"/>
    <w:rsid w:val="008673F4"/>
    <w:rsid w:val="0087381A"/>
    <w:rsid w:val="00884B78"/>
    <w:rsid w:val="00885AC7"/>
    <w:rsid w:val="00893748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50A3E"/>
    <w:rsid w:val="00950F2C"/>
    <w:rsid w:val="00952B8D"/>
    <w:rsid w:val="00962D1B"/>
    <w:rsid w:val="00970224"/>
    <w:rsid w:val="0097074F"/>
    <w:rsid w:val="00971ACA"/>
    <w:rsid w:val="009721C4"/>
    <w:rsid w:val="00974A6B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D0621"/>
    <w:rsid w:val="009D0DB8"/>
    <w:rsid w:val="009E1500"/>
    <w:rsid w:val="009F403D"/>
    <w:rsid w:val="009F4674"/>
    <w:rsid w:val="009F64DB"/>
    <w:rsid w:val="009F6532"/>
    <w:rsid w:val="009F7518"/>
    <w:rsid w:val="00A103F5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2934"/>
    <w:rsid w:val="00A73064"/>
    <w:rsid w:val="00A811B0"/>
    <w:rsid w:val="00A84549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3942"/>
    <w:rsid w:val="00AB6B13"/>
    <w:rsid w:val="00AC5AD1"/>
    <w:rsid w:val="00AC71CF"/>
    <w:rsid w:val="00AD55AD"/>
    <w:rsid w:val="00AD73A3"/>
    <w:rsid w:val="00AE0917"/>
    <w:rsid w:val="00AE0990"/>
    <w:rsid w:val="00AE3CB9"/>
    <w:rsid w:val="00AE43E8"/>
    <w:rsid w:val="00AE764B"/>
    <w:rsid w:val="00AF3B77"/>
    <w:rsid w:val="00AF6BA4"/>
    <w:rsid w:val="00B1149F"/>
    <w:rsid w:val="00B20B15"/>
    <w:rsid w:val="00B22C25"/>
    <w:rsid w:val="00B34E65"/>
    <w:rsid w:val="00B47FF2"/>
    <w:rsid w:val="00B65E36"/>
    <w:rsid w:val="00B66197"/>
    <w:rsid w:val="00B738C3"/>
    <w:rsid w:val="00B76E46"/>
    <w:rsid w:val="00B76F80"/>
    <w:rsid w:val="00B77845"/>
    <w:rsid w:val="00B8526C"/>
    <w:rsid w:val="00B91CAE"/>
    <w:rsid w:val="00BA1CC7"/>
    <w:rsid w:val="00BB2BC3"/>
    <w:rsid w:val="00BB5CD3"/>
    <w:rsid w:val="00BC1B07"/>
    <w:rsid w:val="00BD0871"/>
    <w:rsid w:val="00BD1A06"/>
    <w:rsid w:val="00BE2326"/>
    <w:rsid w:val="00BE4334"/>
    <w:rsid w:val="00BF0C66"/>
    <w:rsid w:val="00BF112A"/>
    <w:rsid w:val="00BF3D9C"/>
    <w:rsid w:val="00BF3F21"/>
    <w:rsid w:val="00BF41FC"/>
    <w:rsid w:val="00BF523C"/>
    <w:rsid w:val="00C1000C"/>
    <w:rsid w:val="00C15367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874F9"/>
    <w:rsid w:val="00C91370"/>
    <w:rsid w:val="00C923D2"/>
    <w:rsid w:val="00CA19D4"/>
    <w:rsid w:val="00CA2DD6"/>
    <w:rsid w:val="00CA79F2"/>
    <w:rsid w:val="00CB54E7"/>
    <w:rsid w:val="00CB6967"/>
    <w:rsid w:val="00CD50BA"/>
    <w:rsid w:val="00CE0386"/>
    <w:rsid w:val="00CE08A3"/>
    <w:rsid w:val="00CE23FB"/>
    <w:rsid w:val="00CE5598"/>
    <w:rsid w:val="00CE60E8"/>
    <w:rsid w:val="00CF3A89"/>
    <w:rsid w:val="00CF3BC7"/>
    <w:rsid w:val="00D0398D"/>
    <w:rsid w:val="00D03D54"/>
    <w:rsid w:val="00D12C60"/>
    <w:rsid w:val="00D13405"/>
    <w:rsid w:val="00D13D28"/>
    <w:rsid w:val="00D16E9E"/>
    <w:rsid w:val="00D23EA3"/>
    <w:rsid w:val="00D2479A"/>
    <w:rsid w:val="00D24854"/>
    <w:rsid w:val="00D337F3"/>
    <w:rsid w:val="00D41E44"/>
    <w:rsid w:val="00D42547"/>
    <w:rsid w:val="00D50088"/>
    <w:rsid w:val="00D5052D"/>
    <w:rsid w:val="00D60C21"/>
    <w:rsid w:val="00D6209C"/>
    <w:rsid w:val="00D65247"/>
    <w:rsid w:val="00D7209E"/>
    <w:rsid w:val="00D86D78"/>
    <w:rsid w:val="00D87530"/>
    <w:rsid w:val="00D911E5"/>
    <w:rsid w:val="00DB354C"/>
    <w:rsid w:val="00DB521F"/>
    <w:rsid w:val="00DB6328"/>
    <w:rsid w:val="00DC58F8"/>
    <w:rsid w:val="00DE2B20"/>
    <w:rsid w:val="00DE2B39"/>
    <w:rsid w:val="00DF2568"/>
    <w:rsid w:val="00E01842"/>
    <w:rsid w:val="00E074E7"/>
    <w:rsid w:val="00E11751"/>
    <w:rsid w:val="00E16369"/>
    <w:rsid w:val="00E20B2C"/>
    <w:rsid w:val="00E25BE9"/>
    <w:rsid w:val="00E26FD9"/>
    <w:rsid w:val="00E27227"/>
    <w:rsid w:val="00E43FD4"/>
    <w:rsid w:val="00E45B69"/>
    <w:rsid w:val="00E51CD4"/>
    <w:rsid w:val="00E5748F"/>
    <w:rsid w:val="00E6017B"/>
    <w:rsid w:val="00E63C9E"/>
    <w:rsid w:val="00E70279"/>
    <w:rsid w:val="00E75F0B"/>
    <w:rsid w:val="00E86642"/>
    <w:rsid w:val="00E9014E"/>
    <w:rsid w:val="00E91584"/>
    <w:rsid w:val="00E92180"/>
    <w:rsid w:val="00E96453"/>
    <w:rsid w:val="00E968FC"/>
    <w:rsid w:val="00E979B8"/>
    <w:rsid w:val="00EA63DC"/>
    <w:rsid w:val="00EB1A74"/>
    <w:rsid w:val="00EB44AF"/>
    <w:rsid w:val="00EC4DF2"/>
    <w:rsid w:val="00ED14AC"/>
    <w:rsid w:val="00ED240A"/>
    <w:rsid w:val="00ED4378"/>
    <w:rsid w:val="00EE3CCE"/>
    <w:rsid w:val="00EE5E91"/>
    <w:rsid w:val="00EE69FE"/>
    <w:rsid w:val="00EE7476"/>
    <w:rsid w:val="00F00C6A"/>
    <w:rsid w:val="00F06F83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7A18"/>
    <w:rsid w:val="00FA428C"/>
    <w:rsid w:val="00FA6F5A"/>
    <w:rsid w:val="00FB1824"/>
    <w:rsid w:val="00FB3EE7"/>
    <w:rsid w:val="00FB7EEA"/>
    <w:rsid w:val="00FC5ED6"/>
    <w:rsid w:val="00FC7AE0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witte-press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7F831-D25D-4BD2-A106-A2EF27C3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Presse-Postfach</cp:lastModifiedBy>
  <cp:revision>41</cp:revision>
  <cp:lastPrinted>2020-08-13T12:04:00Z</cp:lastPrinted>
  <dcterms:created xsi:type="dcterms:W3CDTF">2019-11-12T12:06:00Z</dcterms:created>
  <dcterms:modified xsi:type="dcterms:W3CDTF">2020-08-17T14:49:00Z</dcterms:modified>
</cp:coreProperties>
</file>