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14DA781" w14:textId="482A7440" w:rsidR="00EE3CCE" w:rsidRPr="00C75DCD" w:rsidRDefault="00C75DCD" w:rsidP="00EE3CCE">
      <w:pPr>
        <w:spacing w:after="0" w:line="360" w:lineRule="auto"/>
        <w:jc w:val="both"/>
        <w:rPr>
          <w:rFonts w:ascii="Arial" w:hAnsi="Arial" w:cs="Arial"/>
          <w:sz w:val="28"/>
          <w:szCs w:val="28"/>
          <w:u w:val="single"/>
        </w:rPr>
      </w:pPr>
      <w:r>
        <w:rPr>
          <w:rFonts w:ascii="Arial" w:hAnsi="Arial" w:cs="Arial"/>
          <w:sz w:val="28"/>
          <w:szCs w:val="28"/>
          <w:u w:val="single"/>
        </w:rPr>
        <w:t>Neue Automatisierungslösung von Witte:</w:t>
      </w:r>
    </w:p>
    <w:p w14:paraId="21654F54" w14:textId="0C4F251C" w:rsidR="00EE3CCE" w:rsidRPr="00C75DCD" w:rsidRDefault="00C75DCD" w:rsidP="00EE3CCE">
      <w:pPr>
        <w:spacing w:after="0" w:line="360" w:lineRule="auto"/>
        <w:jc w:val="both"/>
        <w:rPr>
          <w:rFonts w:ascii="Arial" w:hAnsi="Arial" w:cs="Arial"/>
          <w:b/>
          <w:sz w:val="40"/>
          <w:szCs w:val="40"/>
        </w:rPr>
      </w:pPr>
      <w:r w:rsidRPr="00C75DCD">
        <w:rPr>
          <w:rFonts w:ascii="Arial" w:hAnsi="Arial" w:cs="Arial"/>
          <w:b/>
          <w:sz w:val="40"/>
          <w:szCs w:val="40"/>
        </w:rPr>
        <w:t>Mobile Strukturplatte mit</w:t>
      </w:r>
    </w:p>
    <w:p w14:paraId="56C74350" w14:textId="58C5F305" w:rsidR="005F410E" w:rsidRPr="002C7AFA" w:rsidRDefault="00C75DCD" w:rsidP="00EE3CCE">
      <w:pPr>
        <w:spacing w:after="0" w:line="360" w:lineRule="auto"/>
        <w:jc w:val="both"/>
        <w:rPr>
          <w:rFonts w:ascii="Arial" w:hAnsi="Arial" w:cs="Arial"/>
          <w:b/>
          <w:sz w:val="40"/>
          <w:szCs w:val="40"/>
        </w:rPr>
      </w:pPr>
      <w:r>
        <w:rPr>
          <w:rFonts w:ascii="Arial" w:hAnsi="Arial" w:cs="Arial"/>
          <w:b/>
          <w:sz w:val="40"/>
          <w:szCs w:val="40"/>
        </w:rPr>
        <w:t>multidirektionalem Antrieb</w:t>
      </w:r>
    </w:p>
    <w:p w14:paraId="1A22FCA0" w14:textId="77777777" w:rsidR="00F13FC0" w:rsidRDefault="00F13FC0" w:rsidP="00AE0917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/>
        </w:rPr>
      </w:pPr>
    </w:p>
    <w:p w14:paraId="105494EA" w14:textId="0BBB29ED" w:rsidR="00AE0917" w:rsidRPr="00555F16" w:rsidRDefault="00C75DCD" w:rsidP="00AE0917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Mit der multidirektional steuerbaren Strukturplatte </w:t>
      </w:r>
      <w:proofErr w:type="spellStart"/>
      <w:r>
        <w:rPr>
          <w:rFonts w:ascii="Arial" w:hAnsi="Arial" w:cs="Arial"/>
          <w:b/>
        </w:rPr>
        <w:t>FixBase</w:t>
      </w:r>
      <w:proofErr w:type="spellEnd"/>
      <w:r>
        <w:rPr>
          <w:rFonts w:ascii="Arial" w:hAnsi="Arial" w:cs="Arial"/>
          <w:b/>
        </w:rPr>
        <w:t xml:space="preserve"> MDD stellt der deutsche Spannsystemspezialist Witte </w:t>
      </w:r>
      <w:r w:rsidR="00B43627">
        <w:rPr>
          <w:rFonts w:ascii="Arial" w:hAnsi="Arial" w:cs="Arial"/>
          <w:b/>
        </w:rPr>
        <w:t xml:space="preserve">seine neueste Lösung für die </w:t>
      </w:r>
      <w:r w:rsidR="00817EDC">
        <w:rPr>
          <w:rFonts w:ascii="Arial" w:hAnsi="Arial" w:cs="Arial"/>
          <w:b/>
        </w:rPr>
        <w:t>voll</w:t>
      </w:r>
      <w:r w:rsidR="00B43627">
        <w:rPr>
          <w:rFonts w:ascii="Arial" w:hAnsi="Arial" w:cs="Arial"/>
          <w:b/>
        </w:rPr>
        <w:t xml:space="preserve">automatisierte mobile Messraumbestückung </w:t>
      </w:r>
      <w:r w:rsidR="00817EDC">
        <w:rPr>
          <w:rFonts w:ascii="Arial" w:hAnsi="Arial" w:cs="Arial"/>
          <w:b/>
        </w:rPr>
        <w:t xml:space="preserve">und Beladeprozesse </w:t>
      </w:r>
      <w:r w:rsidR="00B43627">
        <w:rPr>
          <w:rFonts w:ascii="Arial" w:hAnsi="Arial" w:cs="Arial"/>
          <w:b/>
        </w:rPr>
        <w:t>vor.</w:t>
      </w:r>
      <w:r>
        <w:rPr>
          <w:rFonts w:ascii="Arial" w:hAnsi="Arial" w:cs="Arial"/>
          <w:b/>
        </w:rPr>
        <w:t xml:space="preserve"> </w:t>
      </w:r>
    </w:p>
    <w:p w14:paraId="41EEF942" w14:textId="6835BC04" w:rsidR="002C7AFA" w:rsidRDefault="002C7AFA" w:rsidP="002C7AFA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/>
        </w:rPr>
      </w:pPr>
    </w:p>
    <w:p w14:paraId="0819070A" w14:textId="77777777" w:rsidR="00817EDC" w:rsidRDefault="00817EDC" w:rsidP="00B43627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Cs/>
        </w:rPr>
      </w:pPr>
      <w:proofErr w:type="spellStart"/>
      <w:r w:rsidRPr="00817EDC">
        <w:rPr>
          <w:rFonts w:ascii="Arial" w:hAnsi="Arial" w:cs="Arial"/>
          <w:bCs/>
        </w:rPr>
        <w:t>FixBase</w:t>
      </w:r>
      <w:proofErr w:type="spellEnd"/>
      <w:r w:rsidRPr="00817EDC">
        <w:rPr>
          <w:rFonts w:ascii="Arial" w:hAnsi="Arial" w:cs="Arial"/>
          <w:bCs/>
        </w:rPr>
        <w:t xml:space="preserve"> MDD (</w:t>
      </w:r>
      <w:proofErr w:type="spellStart"/>
      <w:r w:rsidRPr="00817EDC">
        <w:rPr>
          <w:rFonts w:ascii="Arial" w:hAnsi="Arial" w:cs="Arial"/>
          <w:b/>
        </w:rPr>
        <w:t>M</w:t>
      </w:r>
      <w:r w:rsidRPr="00817EDC">
        <w:rPr>
          <w:rFonts w:ascii="Arial" w:hAnsi="Arial" w:cs="Arial"/>
          <w:bCs/>
        </w:rPr>
        <w:t>ulti</w:t>
      </w:r>
      <w:r w:rsidRPr="00817EDC">
        <w:rPr>
          <w:rFonts w:ascii="Arial" w:hAnsi="Arial" w:cs="Arial"/>
          <w:b/>
        </w:rPr>
        <w:t>D</w:t>
      </w:r>
      <w:r w:rsidRPr="00817EDC">
        <w:rPr>
          <w:rFonts w:ascii="Arial" w:hAnsi="Arial" w:cs="Arial"/>
          <w:bCs/>
        </w:rPr>
        <w:t>irectional</w:t>
      </w:r>
      <w:r w:rsidRPr="00817EDC">
        <w:rPr>
          <w:rFonts w:ascii="Arial" w:hAnsi="Arial" w:cs="Arial"/>
          <w:b/>
        </w:rPr>
        <w:t>D</w:t>
      </w:r>
      <w:r w:rsidRPr="00817EDC">
        <w:rPr>
          <w:rFonts w:ascii="Arial" w:hAnsi="Arial" w:cs="Arial"/>
          <w:bCs/>
        </w:rPr>
        <w:t>rive</w:t>
      </w:r>
      <w:proofErr w:type="spellEnd"/>
      <w:r w:rsidRPr="00817EDC">
        <w:rPr>
          <w:rFonts w:ascii="Arial" w:hAnsi="Arial" w:cs="Arial"/>
          <w:bCs/>
        </w:rPr>
        <w:t xml:space="preserve">) basiert auf </w:t>
      </w:r>
      <w:r>
        <w:rPr>
          <w:rFonts w:ascii="Arial" w:hAnsi="Arial" w:cs="Arial"/>
          <w:bCs/>
        </w:rPr>
        <w:t>dem bewährten Witte-Strukturplattensystem in Sandwichbauweise, ergänzt um eine neuentwickelte modulare Antriebs- und Steuerungstechnologie. Sie ermöglicht ein unlimitiertes, freies Kombinieren von Fahrtrichtungen.</w:t>
      </w:r>
    </w:p>
    <w:p w14:paraId="182D1A66" w14:textId="77777777" w:rsidR="00817EDC" w:rsidRDefault="00817EDC" w:rsidP="00B43627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Cs/>
        </w:rPr>
      </w:pPr>
    </w:p>
    <w:p w14:paraId="103C0C1D" w14:textId="0A98C77D" w:rsidR="000C191A" w:rsidRDefault="00817EDC" w:rsidP="00B43627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Im Zentrum des Antriebskonzepts stehen acht </w:t>
      </w:r>
      <w:proofErr w:type="spellStart"/>
      <w:r>
        <w:rPr>
          <w:rFonts w:ascii="Arial" w:hAnsi="Arial" w:cs="Arial"/>
          <w:bCs/>
        </w:rPr>
        <w:t>Mecanum</w:t>
      </w:r>
      <w:proofErr w:type="spellEnd"/>
      <w:r>
        <w:rPr>
          <w:rFonts w:ascii="Arial" w:hAnsi="Arial" w:cs="Arial"/>
          <w:bCs/>
        </w:rPr>
        <w:t>-Räder pro Fahrwerk</w:t>
      </w:r>
      <w:r w:rsidR="003924E0">
        <w:rPr>
          <w:rFonts w:ascii="Arial" w:hAnsi="Arial" w:cs="Arial"/>
          <w:bCs/>
        </w:rPr>
        <w:t xml:space="preserve"> – davon vier angetrieben – auf je zwei luftgelagerten Fahrwerksschwingen. Für kontrolliertes, sanftes und ausgeglichenes Anfahren, Fortbewegen und Verzögern. Luft-Hebekissen und Z-Positionierungen sorgen für eine vollständige Entlastung der Räder, präzises Absenken der Platte auf Z-Position und exakt nivellierten Stand auch auf unebenem Boden. </w:t>
      </w:r>
    </w:p>
    <w:p w14:paraId="2229AC1A" w14:textId="33BC22EF" w:rsidR="003924E0" w:rsidRDefault="003924E0" w:rsidP="00B43627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Cs/>
        </w:rPr>
      </w:pPr>
    </w:p>
    <w:p w14:paraId="361062D4" w14:textId="6534935B" w:rsidR="007B73C2" w:rsidRDefault="003924E0" w:rsidP="00B43627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Unnötige Standzeiten </w:t>
      </w:r>
      <w:r>
        <w:rPr>
          <w:rFonts w:ascii="Arial" w:hAnsi="Arial" w:cs="Arial"/>
        </w:rPr>
        <w:t xml:space="preserve">vermeidet </w:t>
      </w:r>
      <w:r w:rsidR="007B73C2">
        <w:rPr>
          <w:rFonts w:ascii="Arial" w:hAnsi="Arial" w:cs="Arial"/>
        </w:rPr>
        <w:t>die Witte-Innovation</w:t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durch</w:t>
      </w:r>
      <w:r>
        <w:rPr>
          <w:rFonts w:ascii="Arial" w:hAnsi="Arial" w:cs="Arial"/>
        </w:rPr>
        <w:t xml:space="preserve"> Ladekontakte in der Platte sowie am Boden, die ein permanentes Auffrischen der </w:t>
      </w:r>
      <w:proofErr w:type="spellStart"/>
      <w:r>
        <w:rPr>
          <w:rFonts w:ascii="Arial" w:hAnsi="Arial" w:cs="Arial"/>
        </w:rPr>
        <w:t>Bordakkus</w:t>
      </w:r>
      <w:proofErr w:type="spellEnd"/>
      <w:r>
        <w:rPr>
          <w:rFonts w:ascii="Arial" w:hAnsi="Arial" w:cs="Arial"/>
        </w:rPr>
        <w:t xml:space="preserve"> während der Mess- und Parkphasen </w:t>
      </w:r>
      <w:r w:rsidR="007B73C2">
        <w:rPr>
          <w:rFonts w:ascii="Arial" w:hAnsi="Arial" w:cs="Arial"/>
        </w:rPr>
        <w:t>sicherstellen</w:t>
      </w:r>
    </w:p>
    <w:p w14:paraId="3F1A28C1" w14:textId="77777777" w:rsidR="007B73C2" w:rsidRDefault="007B73C2" w:rsidP="00B43627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</w:rPr>
      </w:pPr>
    </w:p>
    <w:p w14:paraId="5394FB39" w14:textId="5A226FF7" w:rsidR="003924E0" w:rsidRPr="00817EDC" w:rsidRDefault="007B73C2" w:rsidP="00B43627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Cs/>
        </w:rPr>
      </w:pPr>
      <w:r>
        <w:rPr>
          <w:rFonts w:ascii="Arial" w:hAnsi="Arial" w:cs="Arial"/>
        </w:rPr>
        <w:t xml:space="preserve">Dank offener Schnittstellen und herstellerunabhängiger Kompatibilität mit allen gängigen Messsystemen erlaubt die </w:t>
      </w:r>
      <w:proofErr w:type="spellStart"/>
      <w:r>
        <w:rPr>
          <w:rFonts w:ascii="Arial" w:hAnsi="Arial" w:cs="Arial"/>
        </w:rPr>
        <w:t>FixBase</w:t>
      </w:r>
      <w:proofErr w:type="spellEnd"/>
      <w:r>
        <w:rPr>
          <w:rFonts w:ascii="Arial" w:hAnsi="Arial" w:cs="Arial"/>
        </w:rPr>
        <w:t xml:space="preserve"> MDD-Platte eine vollständige Ein- und Unterordnung in vorhandene anwenderspezifische Workflow-Systeme</w:t>
      </w:r>
      <w:r w:rsidR="003924E0">
        <w:rPr>
          <w:rFonts w:ascii="Arial" w:hAnsi="Arial" w:cs="Arial"/>
        </w:rPr>
        <w:t>.</w:t>
      </w:r>
      <w:r>
        <w:rPr>
          <w:rFonts w:ascii="Arial" w:hAnsi="Arial" w:cs="Arial"/>
        </w:rPr>
        <w:t xml:space="preserve"> Und in ihnen einen komplett autonomen, teil- oder vollautomatisierten Betrieb.</w:t>
      </w:r>
    </w:p>
    <w:p w14:paraId="69B9EDC3" w14:textId="77777777" w:rsidR="00A0129F" w:rsidRPr="00817EDC" w:rsidRDefault="00A0129F" w:rsidP="00E9543E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18"/>
          <w:szCs w:val="18"/>
        </w:rPr>
      </w:pPr>
    </w:p>
    <w:p w14:paraId="5D02E350" w14:textId="00B82807" w:rsidR="003C55AF" w:rsidRPr="00C75DCD" w:rsidRDefault="00353105" w:rsidP="00E9543E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Oktober</w:t>
      </w:r>
      <w:r w:rsidR="003C55AF" w:rsidRPr="00C75DCD">
        <w:rPr>
          <w:rFonts w:ascii="Arial" w:hAnsi="Arial" w:cs="Arial"/>
          <w:sz w:val="18"/>
          <w:szCs w:val="18"/>
        </w:rPr>
        <w:t xml:space="preserve"> 2021 </w:t>
      </w:r>
    </w:p>
    <w:p w14:paraId="489461C0" w14:textId="77777777" w:rsidR="00817EDC" w:rsidRDefault="00817EDC" w:rsidP="00851BF4">
      <w:pPr>
        <w:spacing w:line="360" w:lineRule="auto"/>
        <w:jc w:val="both"/>
        <w:rPr>
          <w:rFonts w:ascii="Arial" w:hAnsi="Arial" w:cs="Arial"/>
          <w:b/>
          <w:sz w:val="16"/>
          <w:szCs w:val="16"/>
        </w:rPr>
      </w:pPr>
    </w:p>
    <w:p w14:paraId="382657C3" w14:textId="7F76CF40" w:rsidR="00851BF4" w:rsidRPr="00326163" w:rsidRDefault="00E67250" w:rsidP="00851BF4">
      <w:pPr>
        <w:spacing w:line="360" w:lineRule="auto"/>
        <w:jc w:val="both"/>
        <w:rPr>
          <w:rFonts w:ascii="Arial" w:hAnsi="Arial" w:cs="Arial"/>
          <w:b/>
          <w:sz w:val="16"/>
          <w:szCs w:val="16"/>
        </w:rPr>
      </w:pPr>
      <w:r w:rsidRPr="00C75DCD">
        <w:rPr>
          <w:rFonts w:ascii="Arial" w:hAnsi="Arial" w:cs="Arial"/>
          <w:b/>
          <w:sz w:val="16"/>
          <w:szCs w:val="16"/>
        </w:rPr>
        <w:lastRenderedPageBreak/>
        <w:t>W</w:t>
      </w:r>
      <w:r w:rsidR="00851BF4" w:rsidRPr="00C75DCD">
        <w:rPr>
          <w:rFonts w:ascii="Arial" w:hAnsi="Arial" w:cs="Arial"/>
          <w:b/>
          <w:sz w:val="16"/>
          <w:szCs w:val="16"/>
        </w:rPr>
        <w:t xml:space="preserve">itte </w:t>
      </w:r>
      <w:proofErr w:type="spellStart"/>
      <w:r w:rsidR="00851BF4" w:rsidRPr="00C75DCD">
        <w:rPr>
          <w:rFonts w:ascii="Arial" w:hAnsi="Arial" w:cs="Arial"/>
          <w:b/>
          <w:sz w:val="16"/>
          <w:szCs w:val="16"/>
        </w:rPr>
        <w:t>Barskamp</w:t>
      </w:r>
      <w:proofErr w:type="spellEnd"/>
      <w:r w:rsidR="00851BF4" w:rsidRPr="00C75DCD">
        <w:rPr>
          <w:rFonts w:ascii="Arial" w:hAnsi="Arial" w:cs="Arial"/>
          <w:b/>
          <w:sz w:val="16"/>
          <w:szCs w:val="16"/>
        </w:rPr>
        <w:t xml:space="preserve"> </w:t>
      </w:r>
    </w:p>
    <w:p w14:paraId="32019FF8" w14:textId="1DE8651F" w:rsidR="00851BF4" w:rsidRPr="00326163" w:rsidRDefault="00851BF4" w:rsidP="00851BF4">
      <w:pPr>
        <w:spacing w:after="0" w:line="360" w:lineRule="auto"/>
        <w:jc w:val="both"/>
        <w:rPr>
          <w:rFonts w:ascii="Arial" w:hAnsi="Arial" w:cs="Arial"/>
          <w:sz w:val="16"/>
          <w:szCs w:val="16"/>
        </w:rPr>
      </w:pPr>
      <w:r w:rsidRPr="00326163">
        <w:rPr>
          <w:rFonts w:ascii="Arial" w:hAnsi="Arial" w:cs="Arial"/>
          <w:sz w:val="16"/>
          <w:szCs w:val="16"/>
        </w:rPr>
        <w:t xml:space="preserve">1969 als Produktionspartner für hochpräzise Bauteile der Luft- und Raumfahrtindustrie gegründet, ist die Witte </w:t>
      </w:r>
      <w:proofErr w:type="spellStart"/>
      <w:r w:rsidRPr="00326163">
        <w:rPr>
          <w:rFonts w:ascii="Arial" w:hAnsi="Arial" w:cs="Arial"/>
          <w:sz w:val="16"/>
          <w:szCs w:val="16"/>
        </w:rPr>
        <w:t>Barskamp</w:t>
      </w:r>
      <w:proofErr w:type="spellEnd"/>
      <w:r w:rsidRPr="00326163">
        <w:rPr>
          <w:rFonts w:ascii="Arial" w:hAnsi="Arial" w:cs="Arial"/>
          <w:sz w:val="16"/>
          <w:szCs w:val="16"/>
        </w:rPr>
        <w:t xml:space="preserve"> </w:t>
      </w:r>
      <w:r w:rsidR="000C437F">
        <w:rPr>
          <w:rFonts w:ascii="Arial" w:hAnsi="Arial" w:cs="Arial"/>
          <w:sz w:val="16"/>
          <w:szCs w:val="16"/>
        </w:rPr>
        <w:t xml:space="preserve">GmbH &amp; Co </w:t>
      </w:r>
      <w:r w:rsidRPr="00326163">
        <w:rPr>
          <w:rFonts w:ascii="Arial" w:hAnsi="Arial" w:cs="Arial"/>
          <w:sz w:val="16"/>
          <w:szCs w:val="16"/>
        </w:rPr>
        <w:t xml:space="preserve">KG heute einer der international tonangebenden Entwickler und Hersteller modularer Spann-, Positionier- und Messeinrichtungen sowie Zuführsysteme. Mit dem Baukastenspannsystem ALUFIX und den vielfältig einsetzbaren Vakuum-Spannsystemen gilt Witte als globaler Marktführer. </w:t>
      </w:r>
    </w:p>
    <w:p w14:paraId="0362B58E" w14:textId="77777777" w:rsidR="00851BF4" w:rsidRPr="00326163" w:rsidRDefault="00851BF4" w:rsidP="00851BF4">
      <w:pPr>
        <w:spacing w:after="0" w:line="360" w:lineRule="auto"/>
        <w:jc w:val="both"/>
        <w:rPr>
          <w:rFonts w:ascii="Arial" w:hAnsi="Arial" w:cs="Arial"/>
          <w:sz w:val="16"/>
          <w:szCs w:val="16"/>
        </w:rPr>
      </w:pPr>
    </w:p>
    <w:p w14:paraId="7CDBAE7F" w14:textId="37944A83" w:rsidR="00851BF4" w:rsidRDefault="00851BF4" w:rsidP="00851BF4">
      <w:pPr>
        <w:spacing w:after="0" w:line="360" w:lineRule="auto"/>
        <w:jc w:val="both"/>
        <w:rPr>
          <w:rFonts w:ascii="Arial" w:hAnsi="Arial" w:cs="Arial"/>
          <w:sz w:val="16"/>
          <w:szCs w:val="16"/>
        </w:rPr>
      </w:pPr>
      <w:r w:rsidRPr="00326163">
        <w:rPr>
          <w:rFonts w:ascii="Arial" w:hAnsi="Arial" w:cs="Arial"/>
          <w:sz w:val="16"/>
          <w:szCs w:val="16"/>
        </w:rPr>
        <w:t xml:space="preserve">Nahezu alle bedeutenden Unternehmen der Automotive- sowie Luft- und Raumfahrt-Industrie setzen auf die Produkte und Anwendungslösungen von Witte. Hinzu kommt ein breites Einsatzspektrum unter anderem in der Mess- und Medizintechnik sowie in allen Branchen, in denen </w:t>
      </w:r>
      <w:proofErr w:type="spellStart"/>
      <w:r w:rsidRPr="00326163">
        <w:rPr>
          <w:rFonts w:ascii="Arial" w:hAnsi="Arial" w:cs="Arial"/>
          <w:sz w:val="16"/>
          <w:szCs w:val="16"/>
        </w:rPr>
        <w:t>dimensionelle</w:t>
      </w:r>
      <w:proofErr w:type="spellEnd"/>
      <w:r w:rsidRPr="00326163">
        <w:rPr>
          <w:rFonts w:ascii="Arial" w:hAnsi="Arial" w:cs="Arial"/>
          <w:sz w:val="16"/>
          <w:szCs w:val="16"/>
        </w:rPr>
        <w:t xml:space="preserve"> Qualitätsüberwachung, Wirtschaftlichkeit und Präzision entscheidende Rollen spielen.</w:t>
      </w:r>
    </w:p>
    <w:p w14:paraId="344BBD4B" w14:textId="4D49607E" w:rsidR="00C8153F" w:rsidRPr="00326163" w:rsidRDefault="0088264C" w:rsidP="00851BF4">
      <w:pPr>
        <w:spacing w:after="0" w:line="360" w:lineRule="auto"/>
        <w:jc w:val="both"/>
        <w:rPr>
          <w:rFonts w:ascii="Arial" w:hAnsi="Arial" w:cs="Arial"/>
          <w:sz w:val="16"/>
          <w:szCs w:val="16"/>
        </w:rPr>
      </w:pPr>
      <w:r w:rsidRPr="00A85F8D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53753408" wp14:editId="55C10380">
                <wp:simplePos x="0" y="0"/>
                <wp:positionH relativeFrom="margin">
                  <wp:posOffset>2504803</wp:posOffset>
                </wp:positionH>
                <wp:positionV relativeFrom="paragraph">
                  <wp:posOffset>1630721</wp:posOffset>
                </wp:positionV>
                <wp:extent cx="2256155" cy="1299845"/>
                <wp:effectExtent l="0" t="0" r="0" b="0"/>
                <wp:wrapSquare wrapText="bothSides"/>
                <wp:docPr id="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6155" cy="12998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051F06" w14:textId="2B9CB2C1" w:rsidR="0088264C" w:rsidRDefault="0088264C" w:rsidP="0088264C">
                            <w:pPr>
                              <w:spacing w:after="0" w:line="360" w:lineRule="auto"/>
                              <w:jc w:val="both"/>
                              <w:rPr>
                                <w:rFonts w:ascii="Arial" w:hAnsi="Arial" w:cs="Arial"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Cs/>
                                <w:i/>
                                <w:iCs/>
                                <w:sz w:val="16"/>
                                <w:szCs w:val="16"/>
                              </w:rPr>
                              <w:t>Modulares</w:t>
                            </w:r>
                            <w:r w:rsidRPr="0088264C">
                              <w:rPr>
                                <w:rFonts w:ascii="Arial" w:hAnsi="Arial" w:cs="Arial"/>
                                <w:bCs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Antriebskonzept </w:t>
                            </w:r>
                            <w:r>
                              <w:rPr>
                                <w:rFonts w:ascii="Arial" w:hAnsi="Arial" w:cs="Arial"/>
                                <w:bCs/>
                                <w:i/>
                                <w:iCs/>
                                <w:sz w:val="16"/>
                                <w:szCs w:val="16"/>
                              </w:rPr>
                              <w:t>mit</w:t>
                            </w:r>
                            <w:r w:rsidRPr="0088264C">
                              <w:rPr>
                                <w:rFonts w:ascii="Arial" w:hAnsi="Arial" w:cs="Arial"/>
                                <w:bCs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acht </w:t>
                            </w:r>
                            <w:proofErr w:type="spellStart"/>
                            <w:r w:rsidRPr="0088264C">
                              <w:rPr>
                                <w:rFonts w:ascii="Arial" w:hAnsi="Arial" w:cs="Arial"/>
                                <w:bCs/>
                                <w:i/>
                                <w:iCs/>
                                <w:sz w:val="16"/>
                                <w:szCs w:val="16"/>
                              </w:rPr>
                              <w:t>Mecanum</w:t>
                            </w:r>
                            <w:proofErr w:type="spellEnd"/>
                            <w:r w:rsidRPr="0088264C">
                              <w:rPr>
                                <w:rFonts w:ascii="Arial" w:hAnsi="Arial" w:cs="Arial"/>
                                <w:bCs/>
                                <w:i/>
                                <w:iCs/>
                                <w:sz w:val="16"/>
                                <w:szCs w:val="16"/>
                              </w:rPr>
                              <w:t>-Räder</w:t>
                            </w:r>
                            <w:r w:rsidR="00F93804">
                              <w:rPr>
                                <w:rFonts w:ascii="Arial" w:hAnsi="Arial" w:cs="Arial"/>
                                <w:bCs/>
                                <w:i/>
                                <w:iCs/>
                                <w:sz w:val="16"/>
                                <w:szCs w:val="16"/>
                              </w:rPr>
                              <w:t>n</w:t>
                            </w:r>
                            <w:r w:rsidRPr="0088264C">
                              <w:rPr>
                                <w:rFonts w:ascii="Arial" w:hAnsi="Arial" w:cs="Arial"/>
                                <w:bCs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pro Fahrwerk – davon vier angetrieben – auf je zwei luftgelagerten Fahrwerksschwingen.</w:t>
                            </w:r>
                            <w:r>
                              <w:rPr>
                                <w:rFonts w:ascii="Arial" w:hAnsi="Arial" w:cs="Arial"/>
                                <w:bCs/>
                              </w:rPr>
                              <w:t xml:space="preserve"> </w:t>
                            </w:r>
                          </w:p>
                          <w:p w14:paraId="5E43AAD1" w14:textId="77777777" w:rsidR="0088264C" w:rsidRDefault="0088264C" w:rsidP="0088264C">
                            <w:pPr>
                              <w:spacing w:after="0" w:line="360" w:lineRule="auto"/>
                              <w:jc w:val="right"/>
                              <w:rPr>
                                <w:rFonts w:ascii="Arial" w:hAnsi="Arial" w:cs="Arial"/>
                                <w:bCs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  <w:p w14:paraId="6E013BBF" w14:textId="541C5708" w:rsidR="0088264C" w:rsidRPr="0088264C" w:rsidRDefault="0088264C" w:rsidP="0088264C">
                            <w:pPr>
                              <w:spacing w:after="0" w:line="360" w:lineRule="auto"/>
                              <w:jc w:val="right"/>
                              <w:rPr>
                                <w:rFonts w:ascii="Arial" w:hAnsi="Arial" w:cs="Arial"/>
                                <w:bCs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  <w:r w:rsidRPr="0088264C">
                              <w:rPr>
                                <w:rFonts w:ascii="Arial" w:hAnsi="Arial" w:cs="Arial"/>
                                <w:bCs/>
                                <w:i/>
                                <w:iCs/>
                                <w:sz w:val="16"/>
                                <w:szCs w:val="16"/>
                              </w:rPr>
                              <w:t>Foto</w:t>
                            </w:r>
                            <w:r>
                              <w:rPr>
                                <w:rFonts w:ascii="Arial" w:hAnsi="Arial" w:cs="Arial"/>
                                <w:bCs/>
                                <w:i/>
                                <w:iCs/>
                                <w:sz w:val="16"/>
                                <w:szCs w:val="16"/>
                              </w:rPr>
                              <w:t>s</w:t>
                            </w:r>
                            <w:r w:rsidRPr="0088264C">
                              <w:rPr>
                                <w:rFonts w:ascii="Arial" w:hAnsi="Arial" w:cs="Arial"/>
                                <w:bCs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: Witte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753408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left:0;text-align:left;margin-left:197.25pt;margin-top:128.4pt;width:177.65pt;height:102.3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" stroked="f">
                <v:textbox>
                  <w:txbxContent>
                    <w:p w14:paraId="36051F06" w14:textId="2B9CB2C1" w:rsidR="0088264C" w:rsidRDefault="0088264C" w:rsidP="0088264C">
                      <w:pPr>
                        <w:spacing w:after="0" w:line="360" w:lineRule="auto"/>
                        <w:jc w:val="both"/>
                        <w:rPr>
                          <w:rFonts w:ascii="Arial" w:hAnsi="Arial" w:cs="Arial"/>
                          <w:bCs/>
                        </w:rPr>
                      </w:pPr>
                      <w:r>
                        <w:rPr>
                          <w:rFonts w:ascii="Arial" w:hAnsi="Arial" w:cs="Arial"/>
                          <w:bCs/>
                          <w:i/>
                          <w:iCs/>
                          <w:sz w:val="16"/>
                          <w:szCs w:val="16"/>
                        </w:rPr>
                        <w:t>Modulares</w:t>
                      </w:r>
                      <w:r w:rsidRPr="0088264C">
                        <w:rPr>
                          <w:rFonts w:ascii="Arial" w:hAnsi="Arial" w:cs="Arial"/>
                          <w:bCs/>
                          <w:i/>
                          <w:iCs/>
                          <w:sz w:val="16"/>
                          <w:szCs w:val="16"/>
                        </w:rPr>
                        <w:t xml:space="preserve"> Antriebskonzept </w:t>
                      </w:r>
                      <w:r>
                        <w:rPr>
                          <w:rFonts w:ascii="Arial" w:hAnsi="Arial" w:cs="Arial"/>
                          <w:bCs/>
                          <w:i/>
                          <w:iCs/>
                          <w:sz w:val="16"/>
                          <w:szCs w:val="16"/>
                        </w:rPr>
                        <w:t>mit</w:t>
                      </w:r>
                      <w:r w:rsidRPr="0088264C">
                        <w:rPr>
                          <w:rFonts w:ascii="Arial" w:hAnsi="Arial" w:cs="Arial"/>
                          <w:bCs/>
                          <w:i/>
                          <w:iCs/>
                          <w:sz w:val="16"/>
                          <w:szCs w:val="16"/>
                        </w:rPr>
                        <w:t xml:space="preserve"> acht </w:t>
                      </w:r>
                      <w:proofErr w:type="spellStart"/>
                      <w:r w:rsidRPr="0088264C">
                        <w:rPr>
                          <w:rFonts w:ascii="Arial" w:hAnsi="Arial" w:cs="Arial"/>
                          <w:bCs/>
                          <w:i/>
                          <w:iCs/>
                          <w:sz w:val="16"/>
                          <w:szCs w:val="16"/>
                        </w:rPr>
                        <w:t>Mecanum</w:t>
                      </w:r>
                      <w:proofErr w:type="spellEnd"/>
                      <w:r w:rsidRPr="0088264C">
                        <w:rPr>
                          <w:rFonts w:ascii="Arial" w:hAnsi="Arial" w:cs="Arial"/>
                          <w:bCs/>
                          <w:i/>
                          <w:iCs/>
                          <w:sz w:val="16"/>
                          <w:szCs w:val="16"/>
                        </w:rPr>
                        <w:t>-Räder</w:t>
                      </w:r>
                      <w:r w:rsidR="00F93804">
                        <w:rPr>
                          <w:rFonts w:ascii="Arial" w:hAnsi="Arial" w:cs="Arial"/>
                          <w:bCs/>
                          <w:i/>
                          <w:iCs/>
                          <w:sz w:val="16"/>
                          <w:szCs w:val="16"/>
                        </w:rPr>
                        <w:t>n</w:t>
                      </w:r>
                      <w:r w:rsidRPr="0088264C">
                        <w:rPr>
                          <w:rFonts w:ascii="Arial" w:hAnsi="Arial" w:cs="Arial"/>
                          <w:bCs/>
                          <w:i/>
                          <w:iCs/>
                          <w:sz w:val="16"/>
                          <w:szCs w:val="16"/>
                        </w:rPr>
                        <w:t xml:space="preserve"> pro Fahrwerk – davon vier angetrieben – auf je zwei luftgelagerten Fahrwerksschwingen.</w:t>
                      </w:r>
                      <w:r>
                        <w:rPr>
                          <w:rFonts w:ascii="Arial" w:hAnsi="Arial" w:cs="Arial"/>
                          <w:bCs/>
                        </w:rPr>
                        <w:t xml:space="preserve"> </w:t>
                      </w:r>
                    </w:p>
                    <w:p w14:paraId="5E43AAD1" w14:textId="77777777" w:rsidR="0088264C" w:rsidRDefault="0088264C" w:rsidP="0088264C">
                      <w:pPr>
                        <w:spacing w:after="0" w:line="360" w:lineRule="auto"/>
                        <w:jc w:val="right"/>
                        <w:rPr>
                          <w:rFonts w:ascii="Arial" w:hAnsi="Arial" w:cs="Arial"/>
                          <w:bCs/>
                          <w:i/>
                          <w:iCs/>
                          <w:sz w:val="16"/>
                          <w:szCs w:val="16"/>
                        </w:rPr>
                      </w:pPr>
                    </w:p>
                    <w:p w14:paraId="6E013BBF" w14:textId="541C5708" w:rsidR="0088264C" w:rsidRPr="0088264C" w:rsidRDefault="0088264C" w:rsidP="0088264C">
                      <w:pPr>
                        <w:spacing w:after="0" w:line="360" w:lineRule="auto"/>
                        <w:jc w:val="right"/>
                        <w:rPr>
                          <w:rFonts w:ascii="Arial" w:hAnsi="Arial" w:cs="Arial"/>
                          <w:bCs/>
                          <w:i/>
                          <w:iCs/>
                          <w:sz w:val="16"/>
                          <w:szCs w:val="16"/>
                        </w:rPr>
                      </w:pPr>
                      <w:r w:rsidRPr="0088264C">
                        <w:rPr>
                          <w:rFonts w:ascii="Arial" w:hAnsi="Arial" w:cs="Arial"/>
                          <w:bCs/>
                          <w:i/>
                          <w:iCs/>
                          <w:sz w:val="16"/>
                          <w:szCs w:val="16"/>
                        </w:rPr>
                        <w:t>Foto</w:t>
                      </w:r>
                      <w:r>
                        <w:rPr>
                          <w:rFonts w:ascii="Arial" w:hAnsi="Arial" w:cs="Arial"/>
                          <w:bCs/>
                          <w:i/>
                          <w:iCs/>
                          <w:sz w:val="16"/>
                          <w:szCs w:val="16"/>
                        </w:rPr>
                        <w:t>s</w:t>
                      </w:r>
                      <w:r w:rsidRPr="0088264C">
                        <w:rPr>
                          <w:rFonts w:ascii="Arial" w:hAnsi="Arial" w:cs="Arial"/>
                          <w:bCs/>
                          <w:i/>
                          <w:iCs/>
                          <w:sz w:val="16"/>
                          <w:szCs w:val="16"/>
                        </w:rPr>
                        <w:t xml:space="preserve">: Witte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85F8D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5CCCB889" wp14:editId="76CB72E5">
                <wp:simplePos x="0" y="0"/>
                <wp:positionH relativeFrom="margin">
                  <wp:posOffset>-81536</wp:posOffset>
                </wp:positionH>
                <wp:positionV relativeFrom="paragraph">
                  <wp:posOffset>1626911</wp:posOffset>
                </wp:positionV>
                <wp:extent cx="2256155" cy="1299845"/>
                <wp:effectExtent l="0" t="0" r="0" b="0"/>
                <wp:wrapSquare wrapText="bothSides"/>
                <wp:docPr id="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6155" cy="12998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1C6473" w14:textId="77777777" w:rsidR="0088264C" w:rsidRPr="0088264C" w:rsidRDefault="0088264C" w:rsidP="0088264C">
                            <w:pPr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jc w:val="both"/>
                              <w:rPr>
                                <w:rFonts w:ascii="Arial" w:hAnsi="Arial" w:cs="Arial"/>
                                <w:bCs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  <w:r w:rsidRPr="0088264C">
                              <w:rPr>
                                <w:rFonts w:ascii="Arial" w:hAnsi="Arial" w:cs="Arial"/>
                                <w:bCs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Mit der multidirektional steuerbaren Strukturplatte </w:t>
                            </w:r>
                            <w:proofErr w:type="spellStart"/>
                            <w:r w:rsidRPr="0088264C">
                              <w:rPr>
                                <w:rFonts w:ascii="Arial" w:hAnsi="Arial" w:cs="Arial"/>
                                <w:bCs/>
                                <w:i/>
                                <w:iCs/>
                                <w:sz w:val="16"/>
                                <w:szCs w:val="16"/>
                              </w:rPr>
                              <w:t>FixBase</w:t>
                            </w:r>
                            <w:proofErr w:type="spellEnd"/>
                            <w:r w:rsidRPr="0088264C">
                              <w:rPr>
                                <w:rFonts w:ascii="Arial" w:hAnsi="Arial" w:cs="Arial"/>
                                <w:bCs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MDD stellt der deutsche Spannsystemspezialist Witte seine neueste Lösung für die vollautomatisierte mobile Messraumbestückung und Beladeprozesse vor.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CCB889" id="_x0000_s1027" type="#_x0000_t202" style="position:absolute;left:0;text-align:left;margin-left:-6.4pt;margin-top:128.1pt;width:177.65pt;height:102.3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" stroked="f">
                <v:textbox>
                  <w:txbxContent>
                    <w:p w14:paraId="3B1C6473" w14:textId="77777777" w:rsidR="0088264C" w:rsidRPr="0088264C" w:rsidRDefault="0088264C" w:rsidP="0088264C">
                      <w:pPr>
                        <w:autoSpaceDE w:val="0"/>
                        <w:autoSpaceDN w:val="0"/>
                        <w:adjustRightInd w:val="0"/>
                        <w:spacing w:after="0" w:line="360" w:lineRule="auto"/>
                        <w:jc w:val="both"/>
                        <w:rPr>
                          <w:rFonts w:ascii="Arial" w:hAnsi="Arial" w:cs="Arial"/>
                          <w:bCs/>
                          <w:i/>
                          <w:iCs/>
                          <w:sz w:val="16"/>
                          <w:szCs w:val="16"/>
                        </w:rPr>
                      </w:pPr>
                      <w:r w:rsidRPr="0088264C">
                        <w:rPr>
                          <w:rFonts w:ascii="Arial" w:hAnsi="Arial" w:cs="Arial"/>
                          <w:bCs/>
                          <w:i/>
                          <w:iCs/>
                          <w:sz w:val="16"/>
                          <w:szCs w:val="16"/>
                        </w:rPr>
                        <w:t xml:space="preserve">Mit der multidirektional steuerbaren Strukturplatte </w:t>
                      </w:r>
                      <w:proofErr w:type="spellStart"/>
                      <w:r w:rsidRPr="0088264C">
                        <w:rPr>
                          <w:rFonts w:ascii="Arial" w:hAnsi="Arial" w:cs="Arial"/>
                          <w:bCs/>
                          <w:i/>
                          <w:iCs/>
                          <w:sz w:val="16"/>
                          <w:szCs w:val="16"/>
                        </w:rPr>
                        <w:t>FixBase</w:t>
                      </w:r>
                      <w:proofErr w:type="spellEnd"/>
                      <w:r w:rsidRPr="0088264C">
                        <w:rPr>
                          <w:rFonts w:ascii="Arial" w:hAnsi="Arial" w:cs="Arial"/>
                          <w:bCs/>
                          <w:i/>
                          <w:iCs/>
                          <w:sz w:val="16"/>
                          <w:szCs w:val="16"/>
                        </w:rPr>
                        <w:t xml:space="preserve"> MDD stellt der deutsche Spannsystemspezialist Witte seine neueste Lösung für die vollautomatisierte mobile Messraumbestückung und Beladeprozesse vor.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6B26B7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020CA837" wp14:editId="484AE9EB">
                <wp:simplePos x="0" y="0"/>
                <wp:positionH relativeFrom="margin">
                  <wp:posOffset>2484038</wp:posOffset>
                </wp:positionH>
                <wp:positionV relativeFrom="paragraph">
                  <wp:posOffset>338051</wp:posOffset>
                </wp:positionV>
                <wp:extent cx="2296795" cy="1448435"/>
                <wp:effectExtent l="0" t="0" r="8255" b="0"/>
                <wp:wrapSquare wrapText="bothSides"/>
                <wp:docPr id="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6795" cy="14484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559F48" w14:textId="6B80CFC1" w:rsidR="0088264C" w:rsidRDefault="0088264C" w:rsidP="0088264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7AF06E4" wp14:editId="4FE2997A">
                                  <wp:extent cx="2105025" cy="1181735"/>
                                  <wp:effectExtent l="0" t="0" r="9525" b="0"/>
                                  <wp:docPr id="6" name="Grafik 6" descr="Ein Bild, das drinnen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Grafik 6" descr="Ein Bild, das drinnen enthält.&#10;&#10;Automatisch generierte Beschreibu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05025" cy="11817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0CA837" id="_x0000_s1028" type="#_x0000_t202" style="position:absolute;left:0;text-align:left;margin-left:195.6pt;margin-top:26.6pt;width:180.85pt;height:114.0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" stroked="f">
                <v:textbox>
                  <w:txbxContent>
                    <w:p w14:paraId="2B559F48" w14:textId="6B80CFC1" w:rsidR="0088264C" w:rsidRDefault="0088264C" w:rsidP="0088264C">
                      <w:r>
                        <w:rPr>
                          <w:noProof/>
                        </w:rPr>
                        <w:drawing>
                          <wp:inline distT="0" distB="0" distL="0" distR="0" wp14:anchorId="47AF06E4" wp14:editId="4FE2997A">
                            <wp:extent cx="2105025" cy="1181735"/>
                            <wp:effectExtent l="0" t="0" r="9525" b="0"/>
                            <wp:docPr id="6" name="Grafik 6" descr="Ein Bild, das drinnen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Grafik 6" descr="Ein Bild, das drinnen enthält.&#10;&#10;Automatisch generierte Beschreibun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05025" cy="11817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6B26B7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2D6027C0" wp14:editId="5865199F">
                <wp:simplePos x="0" y="0"/>
                <wp:positionH relativeFrom="margin">
                  <wp:posOffset>-81280</wp:posOffset>
                </wp:positionH>
                <wp:positionV relativeFrom="paragraph">
                  <wp:posOffset>326621</wp:posOffset>
                </wp:positionV>
                <wp:extent cx="2296795" cy="3255010"/>
                <wp:effectExtent l="0" t="0" r="8255" b="2540"/>
                <wp:wrapSquare wrapText="bothSides"/>
                <wp:docPr id="2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6795" cy="32550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38032A" w14:textId="30614277" w:rsidR="006B26B7" w:rsidRDefault="0088264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E3FA52D" wp14:editId="262C39A0">
                                  <wp:extent cx="2105025" cy="1183005"/>
                                  <wp:effectExtent l="0" t="0" r="9525" b="0"/>
                                  <wp:docPr id="1" name="Grafik 1" descr="Ein Bild, das drinnen enthält.&#10;&#10;Automatisch generierte Beschreibu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Grafik 1" descr="Ein Bild, das drinnen enthält.&#10;&#10;Automatisch generierte Beschreibun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05025" cy="11830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6027C0" id="_x0000_s1029" type="#_x0000_t202" style="position:absolute;left:0;text-align:left;margin-left:-6.4pt;margin-top:25.7pt;width:180.85pt;height:256.3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" stroked="f">
                <v:textbox>
                  <w:txbxContent>
                    <w:p w14:paraId="1838032A" w14:textId="30614277" w:rsidR="006B26B7" w:rsidRDefault="0088264C">
                      <w:r>
                        <w:rPr>
                          <w:noProof/>
                        </w:rPr>
                        <w:drawing>
                          <wp:inline distT="0" distB="0" distL="0" distR="0" wp14:anchorId="1E3FA52D" wp14:editId="262C39A0">
                            <wp:extent cx="2105025" cy="1183005"/>
                            <wp:effectExtent l="0" t="0" r="9525" b="0"/>
                            <wp:docPr id="1" name="Grafik 1" descr="Ein Bild, das drinnen enthält.&#10;&#10;Automatisch generierte Beschreibu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Grafik 1" descr="Ein Bild, das drinnen enthält.&#10;&#10;Automatisch generierte Beschreibun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05025" cy="11830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0357B91" w14:textId="577C687A" w:rsidR="000B3A07" w:rsidRPr="000B3A07" w:rsidRDefault="006B26B7" w:rsidP="00013729">
      <w:pPr>
        <w:spacing w:after="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</w:t>
      </w:r>
    </w:p>
    <w:sectPr w:rsidR="000B3A07" w:rsidRPr="000B3A07" w:rsidSect="005F5EFB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6" w:h="16838"/>
      <w:pgMar w:top="2268" w:right="3119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0334494" w14:textId="77777777" w:rsidR="00CC2E44" w:rsidRDefault="00CC2E44" w:rsidP="00ED4378">
      <w:pPr>
        <w:spacing w:after="0" w:line="240" w:lineRule="auto"/>
      </w:pPr>
      <w:r>
        <w:separator/>
      </w:r>
    </w:p>
  </w:endnote>
  <w:endnote w:type="continuationSeparator" w:id="0">
    <w:p w14:paraId="7300AD28" w14:textId="77777777" w:rsidR="00CC2E44" w:rsidRDefault="00CC2E44" w:rsidP="00ED43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Frutiger LT Std 45 Light">
    <w:panose1 w:val="020B070303050402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7C0909" w14:textId="77777777" w:rsidR="00ED4378" w:rsidRDefault="00ED4378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1BFB24" w14:textId="77777777" w:rsidR="00ED4378" w:rsidRDefault="00ED4378">
    <w:pPr>
      <w:pStyle w:val="Fuzeil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D377A4" w14:textId="77777777" w:rsidR="00ED4378" w:rsidRDefault="00ED4378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E357060" w14:textId="77777777" w:rsidR="00CC2E44" w:rsidRDefault="00CC2E44" w:rsidP="00ED4378">
      <w:pPr>
        <w:spacing w:after="0" w:line="240" w:lineRule="auto"/>
      </w:pPr>
      <w:r>
        <w:separator/>
      </w:r>
    </w:p>
  </w:footnote>
  <w:footnote w:type="continuationSeparator" w:id="0">
    <w:p w14:paraId="49CB0377" w14:textId="77777777" w:rsidR="00CC2E44" w:rsidRDefault="00CC2E44" w:rsidP="00ED437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501EB" w14:textId="77777777" w:rsidR="00ED4378" w:rsidRDefault="00ED4378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F46833" w14:textId="77777777" w:rsidR="00ED4378" w:rsidRDefault="00ED4378">
    <w:pPr>
      <w:pStyle w:val="Kopfzeil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34A313" w14:textId="77777777" w:rsidR="00ED4378" w:rsidRDefault="00ED4378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A934C2"/>
    <w:multiLevelType w:val="multilevel"/>
    <w:tmpl w:val="606CA6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E422C88"/>
    <w:multiLevelType w:val="multilevel"/>
    <w:tmpl w:val="1B284E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0B10D40"/>
    <w:multiLevelType w:val="hybridMultilevel"/>
    <w:tmpl w:val="1A76890A"/>
    <w:lvl w:ilvl="0" w:tplc="04070003">
      <w:start w:val="1"/>
      <w:numFmt w:val="bullet"/>
      <w:lvlText w:val="o"/>
      <w:lvlJc w:val="left"/>
      <w:pPr>
        <w:ind w:left="1428" w:hanging="360"/>
      </w:pPr>
      <w:rPr>
        <w:rFonts w:ascii="Courier New" w:hAnsi="Courier New" w:cs="Courier New" w:hint="default"/>
      </w:rPr>
    </w:lvl>
    <w:lvl w:ilvl="1" w:tplc="0407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 w15:restartNumberingAfterBreak="0">
    <w:nsid w:val="150D4CCB"/>
    <w:multiLevelType w:val="hybridMultilevel"/>
    <w:tmpl w:val="A0F0B960"/>
    <w:lvl w:ilvl="0" w:tplc="04070001">
      <w:start w:val="1"/>
      <w:numFmt w:val="bullet"/>
      <w:lvlText w:val=""/>
      <w:lvlJc w:val="left"/>
      <w:pPr>
        <w:ind w:left="1423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2143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863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583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03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023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743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463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183" w:hanging="360"/>
      </w:pPr>
      <w:rPr>
        <w:rFonts w:ascii="Wingdings" w:hAnsi="Wingdings" w:hint="default"/>
      </w:rPr>
    </w:lvl>
  </w:abstractNum>
  <w:abstractNum w:abstractNumId="4" w15:restartNumberingAfterBreak="0">
    <w:nsid w:val="24312EBF"/>
    <w:multiLevelType w:val="hybridMultilevel"/>
    <w:tmpl w:val="0B6A263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4F03757"/>
    <w:multiLevelType w:val="multilevel"/>
    <w:tmpl w:val="770CAC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8487CA2"/>
    <w:multiLevelType w:val="hybridMultilevel"/>
    <w:tmpl w:val="22567F4C"/>
    <w:lvl w:ilvl="0" w:tplc="DD5E08D4">
      <w:start w:val="1"/>
      <w:numFmt w:val="lowerRoman"/>
      <w:lvlText w:val="%1."/>
      <w:lvlJc w:val="left"/>
      <w:pPr>
        <w:ind w:left="720" w:hanging="72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41964D76"/>
    <w:multiLevelType w:val="hybridMultilevel"/>
    <w:tmpl w:val="CB9CBC1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8CC0CEB"/>
    <w:multiLevelType w:val="multilevel"/>
    <w:tmpl w:val="67E422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51F60D38"/>
    <w:multiLevelType w:val="hybridMultilevel"/>
    <w:tmpl w:val="83548C3C"/>
    <w:lvl w:ilvl="0" w:tplc="04070001">
      <w:start w:val="1"/>
      <w:numFmt w:val="bullet"/>
      <w:lvlText w:val=""/>
      <w:lvlJc w:val="left"/>
      <w:pPr>
        <w:ind w:left="1423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2143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863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583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03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023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743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463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183" w:hanging="360"/>
      </w:pPr>
      <w:rPr>
        <w:rFonts w:ascii="Wingdings" w:hAnsi="Wingdings" w:hint="default"/>
      </w:rPr>
    </w:lvl>
  </w:abstractNum>
  <w:abstractNum w:abstractNumId="10" w15:restartNumberingAfterBreak="0">
    <w:nsid w:val="52C929BF"/>
    <w:multiLevelType w:val="multilevel"/>
    <w:tmpl w:val="9DC288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5C172D45"/>
    <w:multiLevelType w:val="hybridMultilevel"/>
    <w:tmpl w:val="BE8EDD22"/>
    <w:lvl w:ilvl="0" w:tplc="04070001">
      <w:start w:val="1"/>
      <w:numFmt w:val="bullet"/>
      <w:lvlText w:val=""/>
      <w:lvlJc w:val="left"/>
      <w:pPr>
        <w:ind w:left="1423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2143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863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583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03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023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743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463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183" w:hanging="360"/>
      </w:pPr>
      <w:rPr>
        <w:rFonts w:ascii="Wingdings" w:hAnsi="Wingdings" w:hint="default"/>
      </w:rPr>
    </w:lvl>
  </w:abstractNum>
  <w:abstractNum w:abstractNumId="12" w15:restartNumberingAfterBreak="0">
    <w:nsid w:val="60625CCF"/>
    <w:multiLevelType w:val="hybridMultilevel"/>
    <w:tmpl w:val="A07C47F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2"/>
  </w:num>
  <w:num w:numId="3">
    <w:abstractNumId w:val="9"/>
  </w:num>
  <w:num w:numId="4">
    <w:abstractNumId w:val="11"/>
  </w:num>
  <w:num w:numId="5">
    <w:abstractNumId w:val="3"/>
  </w:num>
  <w:num w:numId="6">
    <w:abstractNumId w:val="4"/>
  </w:num>
  <w:num w:numId="7">
    <w:abstractNumId w:val="7"/>
  </w:num>
  <w:num w:numId="8">
    <w:abstractNumId w:val="5"/>
  </w:num>
  <w:num w:numId="9">
    <w:abstractNumId w:val="0"/>
  </w:num>
  <w:num w:numId="10">
    <w:abstractNumId w:val="1"/>
  </w:num>
  <w:num w:numId="11">
    <w:abstractNumId w:val="8"/>
  </w:num>
  <w:num w:numId="12">
    <w:abstractNumId w:val="10"/>
  </w:num>
  <w:num w:numId="1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C1BFC"/>
    <w:rsid w:val="00007D10"/>
    <w:rsid w:val="000119C0"/>
    <w:rsid w:val="000119F3"/>
    <w:rsid w:val="00013729"/>
    <w:rsid w:val="00014762"/>
    <w:rsid w:val="00020D5E"/>
    <w:rsid w:val="00022D9F"/>
    <w:rsid w:val="000237C1"/>
    <w:rsid w:val="00032897"/>
    <w:rsid w:val="000360E7"/>
    <w:rsid w:val="00040030"/>
    <w:rsid w:val="000446D3"/>
    <w:rsid w:val="00044BAA"/>
    <w:rsid w:val="00053725"/>
    <w:rsid w:val="00060073"/>
    <w:rsid w:val="00060754"/>
    <w:rsid w:val="0006333A"/>
    <w:rsid w:val="000634D9"/>
    <w:rsid w:val="00070BE8"/>
    <w:rsid w:val="00087774"/>
    <w:rsid w:val="0009240A"/>
    <w:rsid w:val="000954D3"/>
    <w:rsid w:val="000A2E26"/>
    <w:rsid w:val="000A374F"/>
    <w:rsid w:val="000A42F2"/>
    <w:rsid w:val="000A7C71"/>
    <w:rsid w:val="000B0583"/>
    <w:rsid w:val="000B3A07"/>
    <w:rsid w:val="000C191A"/>
    <w:rsid w:val="000C1A30"/>
    <w:rsid w:val="000C3795"/>
    <w:rsid w:val="000C437F"/>
    <w:rsid w:val="000E5A22"/>
    <w:rsid w:val="000E7FBA"/>
    <w:rsid w:val="000F0A66"/>
    <w:rsid w:val="001074A4"/>
    <w:rsid w:val="00113532"/>
    <w:rsid w:val="00114A02"/>
    <w:rsid w:val="00116C93"/>
    <w:rsid w:val="001260A5"/>
    <w:rsid w:val="0013589D"/>
    <w:rsid w:val="0014014F"/>
    <w:rsid w:val="00140C88"/>
    <w:rsid w:val="00142B01"/>
    <w:rsid w:val="0014395B"/>
    <w:rsid w:val="00147327"/>
    <w:rsid w:val="0016305C"/>
    <w:rsid w:val="001857B9"/>
    <w:rsid w:val="00196BA8"/>
    <w:rsid w:val="001B242B"/>
    <w:rsid w:val="001D1016"/>
    <w:rsid w:val="001D5F6C"/>
    <w:rsid w:val="001E0770"/>
    <w:rsid w:val="001E2EF2"/>
    <w:rsid w:val="001E3BFC"/>
    <w:rsid w:val="001E5B9B"/>
    <w:rsid w:val="002005CB"/>
    <w:rsid w:val="0020600C"/>
    <w:rsid w:val="00212E09"/>
    <w:rsid w:val="00217966"/>
    <w:rsid w:val="00243827"/>
    <w:rsid w:val="00251CF8"/>
    <w:rsid w:val="002523FB"/>
    <w:rsid w:val="00255CA7"/>
    <w:rsid w:val="00266989"/>
    <w:rsid w:val="00267164"/>
    <w:rsid w:val="0027321F"/>
    <w:rsid w:val="00274D22"/>
    <w:rsid w:val="00276AFD"/>
    <w:rsid w:val="00276CFE"/>
    <w:rsid w:val="002815B7"/>
    <w:rsid w:val="00286321"/>
    <w:rsid w:val="002925D4"/>
    <w:rsid w:val="002A5C82"/>
    <w:rsid w:val="002B0E4A"/>
    <w:rsid w:val="002B2ACA"/>
    <w:rsid w:val="002B7EDC"/>
    <w:rsid w:val="002C7AFA"/>
    <w:rsid w:val="002E2234"/>
    <w:rsid w:val="002F3BEC"/>
    <w:rsid w:val="002F43F5"/>
    <w:rsid w:val="00306B00"/>
    <w:rsid w:val="00310935"/>
    <w:rsid w:val="0032747B"/>
    <w:rsid w:val="00331927"/>
    <w:rsid w:val="00343701"/>
    <w:rsid w:val="00346A3F"/>
    <w:rsid w:val="00353105"/>
    <w:rsid w:val="003559F6"/>
    <w:rsid w:val="003608A2"/>
    <w:rsid w:val="00365F32"/>
    <w:rsid w:val="003667CF"/>
    <w:rsid w:val="00373343"/>
    <w:rsid w:val="00387384"/>
    <w:rsid w:val="003924E0"/>
    <w:rsid w:val="00394051"/>
    <w:rsid w:val="0039568C"/>
    <w:rsid w:val="00395F7E"/>
    <w:rsid w:val="003A6154"/>
    <w:rsid w:val="003A7CAC"/>
    <w:rsid w:val="003B431A"/>
    <w:rsid w:val="003B5F14"/>
    <w:rsid w:val="003B7A31"/>
    <w:rsid w:val="003C0EBB"/>
    <w:rsid w:val="003C55AF"/>
    <w:rsid w:val="003C6275"/>
    <w:rsid w:val="003D6681"/>
    <w:rsid w:val="003E7EE2"/>
    <w:rsid w:val="003F290E"/>
    <w:rsid w:val="003F4F1F"/>
    <w:rsid w:val="003F6F7B"/>
    <w:rsid w:val="003F7FE3"/>
    <w:rsid w:val="00400472"/>
    <w:rsid w:val="00400DF7"/>
    <w:rsid w:val="00400F79"/>
    <w:rsid w:val="00406E6E"/>
    <w:rsid w:val="004148B2"/>
    <w:rsid w:val="00415892"/>
    <w:rsid w:val="004170D6"/>
    <w:rsid w:val="00417DFB"/>
    <w:rsid w:val="00431F8B"/>
    <w:rsid w:val="00437997"/>
    <w:rsid w:val="00443513"/>
    <w:rsid w:val="0044404A"/>
    <w:rsid w:val="00444BD3"/>
    <w:rsid w:val="00450383"/>
    <w:rsid w:val="00450B7C"/>
    <w:rsid w:val="004548D3"/>
    <w:rsid w:val="00454B02"/>
    <w:rsid w:val="004668B1"/>
    <w:rsid w:val="0047367F"/>
    <w:rsid w:val="00474B72"/>
    <w:rsid w:val="00482B35"/>
    <w:rsid w:val="00484A12"/>
    <w:rsid w:val="00484E3D"/>
    <w:rsid w:val="004913AD"/>
    <w:rsid w:val="004A2E76"/>
    <w:rsid w:val="004A652F"/>
    <w:rsid w:val="004A7DF4"/>
    <w:rsid w:val="004B15E1"/>
    <w:rsid w:val="004B2346"/>
    <w:rsid w:val="004B2CAA"/>
    <w:rsid w:val="004C25CB"/>
    <w:rsid w:val="004C7E67"/>
    <w:rsid w:val="004D685F"/>
    <w:rsid w:val="004D6E7D"/>
    <w:rsid w:val="004D7835"/>
    <w:rsid w:val="004F367A"/>
    <w:rsid w:val="004F59DC"/>
    <w:rsid w:val="0050241D"/>
    <w:rsid w:val="00513C61"/>
    <w:rsid w:val="005158B5"/>
    <w:rsid w:val="0052093F"/>
    <w:rsid w:val="00521811"/>
    <w:rsid w:val="00530F86"/>
    <w:rsid w:val="00533C59"/>
    <w:rsid w:val="005342B6"/>
    <w:rsid w:val="005371C5"/>
    <w:rsid w:val="005442C9"/>
    <w:rsid w:val="00550C72"/>
    <w:rsid w:val="00550ED7"/>
    <w:rsid w:val="005522A7"/>
    <w:rsid w:val="00560199"/>
    <w:rsid w:val="0056263B"/>
    <w:rsid w:val="00562BF8"/>
    <w:rsid w:val="00573C20"/>
    <w:rsid w:val="00575BEE"/>
    <w:rsid w:val="00580B13"/>
    <w:rsid w:val="00581112"/>
    <w:rsid w:val="00587DF6"/>
    <w:rsid w:val="00590BA3"/>
    <w:rsid w:val="00594EF3"/>
    <w:rsid w:val="005A1EA9"/>
    <w:rsid w:val="005A2A53"/>
    <w:rsid w:val="005A4377"/>
    <w:rsid w:val="005B0BD0"/>
    <w:rsid w:val="005B2553"/>
    <w:rsid w:val="005C50FD"/>
    <w:rsid w:val="005C6D28"/>
    <w:rsid w:val="005D1640"/>
    <w:rsid w:val="005E20BD"/>
    <w:rsid w:val="005E31BE"/>
    <w:rsid w:val="005E3E22"/>
    <w:rsid w:val="005F410E"/>
    <w:rsid w:val="005F4A3D"/>
    <w:rsid w:val="005F5EFB"/>
    <w:rsid w:val="005F67CD"/>
    <w:rsid w:val="005F7EB4"/>
    <w:rsid w:val="006043CA"/>
    <w:rsid w:val="006059A6"/>
    <w:rsid w:val="006102AF"/>
    <w:rsid w:val="006119F9"/>
    <w:rsid w:val="00624E9E"/>
    <w:rsid w:val="00643E1D"/>
    <w:rsid w:val="00644A37"/>
    <w:rsid w:val="006568DC"/>
    <w:rsid w:val="00660E23"/>
    <w:rsid w:val="006632F3"/>
    <w:rsid w:val="00666F4F"/>
    <w:rsid w:val="0067117C"/>
    <w:rsid w:val="00671BEE"/>
    <w:rsid w:val="006867AB"/>
    <w:rsid w:val="00687FC7"/>
    <w:rsid w:val="0069120D"/>
    <w:rsid w:val="00693C74"/>
    <w:rsid w:val="006A07BF"/>
    <w:rsid w:val="006A0882"/>
    <w:rsid w:val="006A7A84"/>
    <w:rsid w:val="006B26B7"/>
    <w:rsid w:val="006B4676"/>
    <w:rsid w:val="006C04F1"/>
    <w:rsid w:val="006C1BFC"/>
    <w:rsid w:val="006C436D"/>
    <w:rsid w:val="006C49FD"/>
    <w:rsid w:val="006C60A6"/>
    <w:rsid w:val="006D1A45"/>
    <w:rsid w:val="006E3DFC"/>
    <w:rsid w:val="006F091A"/>
    <w:rsid w:val="006F15F3"/>
    <w:rsid w:val="006F27D7"/>
    <w:rsid w:val="006F4702"/>
    <w:rsid w:val="00700CCD"/>
    <w:rsid w:val="00701EC1"/>
    <w:rsid w:val="007112B8"/>
    <w:rsid w:val="00712CB8"/>
    <w:rsid w:val="007211A9"/>
    <w:rsid w:val="007257B7"/>
    <w:rsid w:val="00731E98"/>
    <w:rsid w:val="00734FF5"/>
    <w:rsid w:val="00743EE9"/>
    <w:rsid w:val="007468CB"/>
    <w:rsid w:val="007500E4"/>
    <w:rsid w:val="00757294"/>
    <w:rsid w:val="007624D3"/>
    <w:rsid w:val="00764B7D"/>
    <w:rsid w:val="00765A68"/>
    <w:rsid w:val="00774894"/>
    <w:rsid w:val="00774A43"/>
    <w:rsid w:val="007770AE"/>
    <w:rsid w:val="007836F9"/>
    <w:rsid w:val="00795569"/>
    <w:rsid w:val="007A2CB2"/>
    <w:rsid w:val="007A403B"/>
    <w:rsid w:val="007B3CEB"/>
    <w:rsid w:val="007B4F7D"/>
    <w:rsid w:val="007B55BA"/>
    <w:rsid w:val="007B73C2"/>
    <w:rsid w:val="007B778B"/>
    <w:rsid w:val="007B7C5F"/>
    <w:rsid w:val="007C62EF"/>
    <w:rsid w:val="007D4284"/>
    <w:rsid w:val="007E3491"/>
    <w:rsid w:val="007E3B1A"/>
    <w:rsid w:val="007E3C06"/>
    <w:rsid w:val="007F38F6"/>
    <w:rsid w:val="008055AE"/>
    <w:rsid w:val="00813F4F"/>
    <w:rsid w:val="00816615"/>
    <w:rsid w:val="00817D19"/>
    <w:rsid w:val="00817EDC"/>
    <w:rsid w:val="008204D1"/>
    <w:rsid w:val="008235E5"/>
    <w:rsid w:val="008277E2"/>
    <w:rsid w:val="008316D9"/>
    <w:rsid w:val="00831CBC"/>
    <w:rsid w:val="008360EA"/>
    <w:rsid w:val="00841F9A"/>
    <w:rsid w:val="008453A7"/>
    <w:rsid w:val="00846369"/>
    <w:rsid w:val="00851BF4"/>
    <w:rsid w:val="00856458"/>
    <w:rsid w:val="00856EF9"/>
    <w:rsid w:val="008668D8"/>
    <w:rsid w:val="008673F4"/>
    <w:rsid w:val="0087381A"/>
    <w:rsid w:val="0088264C"/>
    <w:rsid w:val="00884B78"/>
    <w:rsid w:val="00885AC7"/>
    <w:rsid w:val="00893748"/>
    <w:rsid w:val="0089532C"/>
    <w:rsid w:val="008A1D4F"/>
    <w:rsid w:val="008B5256"/>
    <w:rsid w:val="008C09F6"/>
    <w:rsid w:val="008C28B3"/>
    <w:rsid w:val="008C2A5E"/>
    <w:rsid w:val="008D1572"/>
    <w:rsid w:val="008F0F77"/>
    <w:rsid w:val="008F5B94"/>
    <w:rsid w:val="008F5FC8"/>
    <w:rsid w:val="009033CC"/>
    <w:rsid w:val="0090493D"/>
    <w:rsid w:val="00910A59"/>
    <w:rsid w:val="00914CC7"/>
    <w:rsid w:val="00926912"/>
    <w:rsid w:val="00950A3E"/>
    <w:rsid w:val="00950F2C"/>
    <w:rsid w:val="00952B8D"/>
    <w:rsid w:val="00956657"/>
    <w:rsid w:val="00962D1B"/>
    <w:rsid w:val="00970224"/>
    <w:rsid w:val="0097074F"/>
    <w:rsid w:val="00971ACA"/>
    <w:rsid w:val="009721C4"/>
    <w:rsid w:val="00974A6B"/>
    <w:rsid w:val="00981106"/>
    <w:rsid w:val="00982755"/>
    <w:rsid w:val="0098331C"/>
    <w:rsid w:val="00986A5C"/>
    <w:rsid w:val="0099583F"/>
    <w:rsid w:val="00996ABE"/>
    <w:rsid w:val="009A0131"/>
    <w:rsid w:val="009A6977"/>
    <w:rsid w:val="009A791D"/>
    <w:rsid w:val="009B193D"/>
    <w:rsid w:val="009B5926"/>
    <w:rsid w:val="009C5060"/>
    <w:rsid w:val="009C5FE5"/>
    <w:rsid w:val="009E1500"/>
    <w:rsid w:val="009F403D"/>
    <w:rsid w:val="009F4674"/>
    <w:rsid w:val="009F64DB"/>
    <w:rsid w:val="009F6532"/>
    <w:rsid w:val="009F7518"/>
    <w:rsid w:val="00A0129F"/>
    <w:rsid w:val="00A124F9"/>
    <w:rsid w:val="00A17A2D"/>
    <w:rsid w:val="00A2244B"/>
    <w:rsid w:val="00A33DDC"/>
    <w:rsid w:val="00A45BFD"/>
    <w:rsid w:val="00A472DD"/>
    <w:rsid w:val="00A5435C"/>
    <w:rsid w:val="00A57B37"/>
    <w:rsid w:val="00A57EC2"/>
    <w:rsid w:val="00A60F76"/>
    <w:rsid w:val="00A64F70"/>
    <w:rsid w:val="00A67111"/>
    <w:rsid w:val="00A70F3C"/>
    <w:rsid w:val="00A719E0"/>
    <w:rsid w:val="00A72934"/>
    <w:rsid w:val="00A811B0"/>
    <w:rsid w:val="00A85F8D"/>
    <w:rsid w:val="00A86B49"/>
    <w:rsid w:val="00A901EA"/>
    <w:rsid w:val="00A9094E"/>
    <w:rsid w:val="00A91440"/>
    <w:rsid w:val="00A92C15"/>
    <w:rsid w:val="00AA471F"/>
    <w:rsid w:val="00AA5719"/>
    <w:rsid w:val="00AA75FD"/>
    <w:rsid w:val="00AB6B13"/>
    <w:rsid w:val="00AC5AD1"/>
    <w:rsid w:val="00AD55AD"/>
    <w:rsid w:val="00AD738B"/>
    <w:rsid w:val="00AD73A3"/>
    <w:rsid w:val="00AE0917"/>
    <w:rsid w:val="00AE0990"/>
    <w:rsid w:val="00AE3CB9"/>
    <w:rsid w:val="00AE43E8"/>
    <w:rsid w:val="00AE764B"/>
    <w:rsid w:val="00AF3B77"/>
    <w:rsid w:val="00AF6BA4"/>
    <w:rsid w:val="00B1149F"/>
    <w:rsid w:val="00B20B15"/>
    <w:rsid w:val="00B22C25"/>
    <w:rsid w:val="00B34E65"/>
    <w:rsid w:val="00B43627"/>
    <w:rsid w:val="00B47FF2"/>
    <w:rsid w:val="00B65E36"/>
    <w:rsid w:val="00B66197"/>
    <w:rsid w:val="00B738C3"/>
    <w:rsid w:val="00B76F80"/>
    <w:rsid w:val="00B77845"/>
    <w:rsid w:val="00B8526C"/>
    <w:rsid w:val="00B91CAE"/>
    <w:rsid w:val="00BA51CF"/>
    <w:rsid w:val="00BB2BC3"/>
    <w:rsid w:val="00BB5CD3"/>
    <w:rsid w:val="00BC1B07"/>
    <w:rsid w:val="00BD0871"/>
    <w:rsid w:val="00BD1A06"/>
    <w:rsid w:val="00BD1BC8"/>
    <w:rsid w:val="00BE2326"/>
    <w:rsid w:val="00BE4334"/>
    <w:rsid w:val="00BF0C66"/>
    <w:rsid w:val="00BF112A"/>
    <w:rsid w:val="00BF3D9C"/>
    <w:rsid w:val="00BF3F21"/>
    <w:rsid w:val="00BF41FC"/>
    <w:rsid w:val="00BF523C"/>
    <w:rsid w:val="00C076AD"/>
    <w:rsid w:val="00C1000C"/>
    <w:rsid w:val="00C21B39"/>
    <w:rsid w:val="00C24D61"/>
    <w:rsid w:val="00C27A30"/>
    <w:rsid w:val="00C30705"/>
    <w:rsid w:val="00C3103A"/>
    <w:rsid w:val="00C373FA"/>
    <w:rsid w:val="00C379C0"/>
    <w:rsid w:val="00C40247"/>
    <w:rsid w:val="00C4269F"/>
    <w:rsid w:val="00C4282C"/>
    <w:rsid w:val="00C45956"/>
    <w:rsid w:val="00C512B4"/>
    <w:rsid w:val="00C535D9"/>
    <w:rsid w:val="00C618A3"/>
    <w:rsid w:val="00C642C4"/>
    <w:rsid w:val="00C64BAB"/>
    <w:rsid w:val="00C67F40"/>
    <w:rsid w:val="00C757AE"/>
    <w:rsid w:val="00C75DCD"/>
    <w:rsid w:val="00C8153F"/>
    <w:rsid w:val="00C874F9"/>
    <w:rsid w:val="00C91370"/>
    <w:rsid w:val="00C923D2"/>
    <w:rsid w:val="00C95967"/>
    <w:rsid w:val="00CA19D4"/>
    <w:rsid w:val="00CB54E7"/>
    <w:rsid w:val="00CB6967"/>
    <w:rsid w:val="00CC2E44"/>
    <w:rsid w:val="00CD50BA"/>
    <w:rsid w:val="00CE0386"/>
    <w:rsid w:val="00CE08A3"/>
    <w:rsid w:val="00CE5598"/>
    <w:rsid w:val="00CE60E8"/>
    <w:rsid w:val="00CF3A89"/>
    <w:rsid w:val="00CF3BC7"/>
    <w:rsid w:val="00D0398D"/>
    <w:rsid w:val="00D03D54"/>
    <w:rsid w:val="00D12C60"/>
    <w:rsid w:val="00D13D28"/>
    <w:rsid w:val="00D16E9E"/>
    <w:rsid w:val="00D23EA3"/>
    <w:rsid w:val="00D2479A"/>
    <w:rsid w:val="00D24854"/>
    <w:rsid w:val="00D41E44"/>
    <w:rsid w:val="00D42547"/>
    <w:rsid w:val="00D433AB"/>
    <w:rsid w:val="00D50088"/>
    <w:rsid w:val="00D5052D"/>
    <w:rsid w:val="00D50733"/>
    <w:rsid w:val="00D60C21"/>
    <w:rsid w:val="00D6209C"/>
    <w:rsid w:val="00D65247"/>
    <w:rsid w:val="00D7209E"/>
    <w:rsid w:val="00D86D78"/>
    <w:rsid w:val="00D87530"/>
    <w:rsid w:val="00D911E5"/>
    <w:rsid w:val="00DB6328"/>
    <w:rsid w:val="00DC58F8"/>
    <w:rsid w:val="00DE2B20"/>
    <w:rsid w:val="00DF2568"/>
    <w:rsid w:val="00E01842"/>
    <w:rsid w:val="00E01EE7"/>
    <w:rsid w:val="00E074E7"/>
    <w:rsid w:val="00E11751"/>
    <w:rsid w:val="00E2083C"/>
    <w:rsid w:val="00E20B2C"/>
    <w:rsid w:val="00E25BE9"/>
    <w:rsid w:val="00E26FD9"/>
    <w:rsid w:val="00E27227"/>
    <w:rsid w:val="00E43FD4"/>
    <w:rsid w:val="00E45B69"/>
    <w:rsid w:val="00E51CD4"/>
    <w:rsid w:val="00E57453"/>
    <w:rsid w:val="00E5748F"/>
    <w:rsid w:val="00E60507"/>
    <w:rsid w:val="00E63C9E"/>
    <w:rsid w:val="00E667C6"/>
    <w:rsid w:val="00E67250"/>
    <w:rsid w:val="00E70279"/>
    <w:rsid w:val="00E86642"/>
    <w:rsid w:val="00E9014E"/>
    <w:rsid w:val="00E91584"/>
    <w:rsid w:val="00E92180"/>
    <w:rsid w:val="00E9543E"/>
    <w:rsid w:val="00E96453"/>
    <w:rsid w:val="00E968FC"/>
    <w:rsid w:val="00E979B8"/>
    <w:rsid w:val="00EA21C3"/>
    <w:rsid w:val="00EA63DC"/>
    <w:rsid w:val="00EB09CF"/>
    <w:rsid w:val="00EB1A74"/>
    <w:rsid w:val="00EC2D38"/>
    <w:rsid w:val="00EC4DF2"/>
    <w:rsid w:val="00ED14AC"/>
    <w:rsid w:val="00ED240A"/>
    <w:rsid w:val="00ED4378"/>
    <w:rsid w:val="00EE3CCE"/>
    <w:rsid w:val="00EE5E91"/>
    <w:rsid w:val="00EE69FE"/>
    <w:rsid w:val="00EE7476"/>
    <w:rsid w:val="00F00C6A"/>
    <w:rsid w:val="00F10454"/>
    <w:rsid w:val="00F13FC0"/>
    <w:rsid w:val="00F14064"/>
    <w:rsid w:val="00F16DEC"/>
    <w:rsid w:val="00F17C44"/>
    <w:rsid w:val="00F20E7C"/>
    <w:rsid w:val="00F23B05"/>
    <w:rsid w:val="00F324B5"/>
    <w:rsid w:val="00F35561"/>
    <w:rsid w:val="00F36E46"/>
    <w:rsid w:val="00F53A5F"/>
    <w:rsid w:val="00F571AE"/>
    <w:rsid w:val="00F616C7"/>
    <w:rsid w:val="00F75474"/>
    <w:rsid w:val="00F8259F"/>
    <w:rsid w:val="00F83222"/>
    <w:rsid w:val="00F87134"/>
    <w:rsid w:val="00F87D51"/>
    <w:rsid w:val="00F9058C"/>
    <w:rsid w:val="00F93804"/>
    <w:rsid w:val="00F949FC"/>
    <w:rsid w:val="00F94B63"/>
    <w:rsid w:val="00F953E9"/>
    <w:rsid w:val="00F97A18"/>
    <w:rsid w:val="00FA428C"/>
    <w:rsid w:val="00FA6F5A"/>
    <w:rsid w:val="00FB1824"/>
    <w:rsid w:val="00FB3EE7"/>
    <w:rsid w:val="00FB7EEA"/>
    <w:rsid w:val="00FC5ED6"/>
    <w:rsid w:val="00FC7AE0"/>
    <w:rsid w:val="00FD00E8"/>
    <w:rsid w:val="00FD1859"/>
    <w:rsid w:val="00FD5729"/>
    <w:rsid w:val="00FD7DEF"/>
    <w:rsid w:val="00FE1A94"/>
    <w:rsid w:val="00FE5CF6"/>
    <w:rsid w:val="00FE7751"/>
    <w:rsid w:val="00FF29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25B98F"/>
  <w15:chartTrackingRefBased/>
  <w15:docId w15:val="{9E7FBBDD-BB3E-403F-BED2-C48EDA4704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F20E7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berschrift2">
    <w:name w:val="heading 2"/>
    <w:basedOn w:val="Standard"/>
    <w:link w:val="berschrift2Zchn"/>
    <w:uiPriority w:val="9"/>
    <w:qFormat/>
    <w:rsid w:val="00C3103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de-DE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FC7AE0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F20E7C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0360E7"/>
    <w:pPr>
      <w:ind w:left="720"/>
      <w:contextualSpacing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E2B2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E2B20"/>
    <w:rPr>
      <w:rFonts w:ascii="Segoe UI" w:hAnsi="Segoe UI" w:cs="Segoe UI"/>
      <w:sz w:val="18"/>
      <w:szCs w:val="18"/>
    </w:rPr>
  </w:style>
  <w:style w:type="paragraph" w:styleId="Kopfzeile">
    <w:name w:val="header"/>
    <w:basedOn w:val="Standard"/>
    <w:link w:val="KopfzeileZchn"/>
    <w:uiPriority w:val="99"/>
    <w:unhideWhenUsed/>
    <w:rsid w:val="00ED437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ED4378"/>
  </w:style>
  <w:style w:type="paragraph" w:styleId="Fuzeile">
    <w:name w:val="footer"/>
    <w:basedOn w:val="Standard"/>
    <w:link w:val="FuzeileZchn"/>
    <w:uiPriority w:val="99"/>
    <w:unhideWhenUsed/>
    <w:rsid w:val="00ED437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ED4378"/>
  </w:style>
  <w:style w:type="character" w:customStyle="1" w:styleId="berschrift2Zchn">
    <w:name w:val="Überschrift 2 Zchn"/>
    <w:basedOn w:val="Absatz-Standardschriftart"/>
    <w:link w:val="berschrift2"/>
    <w:uiPriority w:val="9"/>
    <w:rsid w:val="00C3103A"/>
    <w:rPr>
      <w:rFonts w:ascii="Times New Roman" w:eastAsia="Times New Roman" w:hAnsi="Times New Roman" w:cs="Times New Roman"/>
      <w:b/>
      <w:bCs/>
      <w:sz w:val="36"/>
      <w:szCs w:val="36"/>
      <w:lang w:eastAsia="de-DE"/>
    </w:rPr>
  </w:style>
  <w:style w:type="paragraph" w:styleId="StandardWeb">
    <w:name w:val="Normal (Web)"/>
    <w:basedOn w:val="Standard"/>
    <w:uiPriority w:val="99"/>
    <w:semiHidden/>
    <w:unhideWhenUsed/>
    <w:rsid w:val="00C310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styleId="Hyperlink">
    <w:name w:val="Hyperlink"/>
    <w:basedOn w:val="Absatz-Standardschriftart"/>
    <w:uiPriority w:val="99"/>
    <w:unhideWhenUsed/>
    <w:rsid w:val="00FB3EE7"/>
    <w:rPr>
      <w:color w:val="0000FF"/>
      <w:u w:val="single"/>
    </w:rPr>
  </w:style>
  <w:style w:type="character" w:styleId="Fett">
    <w:name w:val="Strong"/>
    <w:basedOn w:val="Absatz-Standardschriftart"/>
    <w:uiPriority w:val="22"/>
    <w:qFormat/>
    <w:rsid w:val="00FB3EE7"/>
    <w:rPr>
      <w:b/>
      <w:bCs/>
    </w:rPr>
  </w:style>
  <w:style w:type="character" w:styleId="Hervorhebung">
    <w:name w:val="Emphasis"/>
    <w:basedOn w:val="Absatz-Standardschriftart"/>
    <w:uiPriority w:val="20"/>
    <w:qFormat/>
    <w:rsid w:val="00DF2568"/>
    <w:rPr>
      <w:i/>
      <w:iCs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FC7AE0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styleId="HTMLDefinition">
    <w:name w:val="HTML Definition"/>
    <w:basedOn w:val="Absatz-Standardschriftart"/>
    <w:uiPriority w:val="99"/>
    <w:semiHidden/>
    <w:unhideWhenUsed/>
    <w:rsid w:val="004D685F"/>
    <w:rPr>
      <w:i/>
      <w:iCs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F20E7C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F20E7C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E27227"/>
    <w:rPr>
      <w:color w:val="605E5C"/>
      <w:shd w:val="clear" w:color="auto" w:fill="E1DFDD"/>
    </w:rPr>
  </w:style>
  <w:style w:type="paragraph" w:customStyle="1" w:styleId="Default">
    <w:name w:val="Default"/>
    <w:rsid w:val="007211A9"/>
    <w:pPr>
      <w:autoSpaceDE w:val="0"/>
      <w:autoSpaceDN w:val="0"/>
      <w:adjustRightInd w:val="0"/>
      <w:spacing w:after="0" w:line="240" w:lineRule="auto"/>
    </w:pPr>
    <w:rPr>
      <w:rFonts w:ascii="Frutiger LT Std 45 Light" w:hAnsi="Frutiger LT Std 45 Light" w:cs="Frutiger LT Std 45 Light"/>
      <w:color w:val="000000"/>
      <w:sz w:val="24"/>
      <w:szCs w:val="24"/>
    </w:rPr>
  </w:style>
  <w:style w:type="paragraph" w:customStyle="1" w:styleId="Pa1">
    <w:name w:val="Pa1"/>
    <w:basedOn w:val="Default"/>
    <w:next w:val="Default"/>
    <w:uiPriority w:val="99"/>
    <w:rsid w:val="007211A9"/>
    <w:pPr>
      <w:spacing w:line="181" w:lineRule="atLeast"/>
    </w:pPr>
    <w:rPr>
      <w:rFonts w:cstheme="minorBidi"/>
      <w:color w:val="aut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966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692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76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869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0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378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4102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23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566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32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3173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592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503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180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000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5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5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31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823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603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298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22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402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7038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535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5150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891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9249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36717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909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7589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295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152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035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0671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7674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325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848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12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578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01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2981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669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611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9295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5243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2211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99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66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7152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31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862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673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813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1286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394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6899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325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295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442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576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670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3780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06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546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0534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381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30792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60613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64356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94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013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643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105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91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597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5767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51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1204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588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973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1582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726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067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309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6949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37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46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872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9827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942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427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148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940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939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643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7775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697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40390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68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4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1006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769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5261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5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1277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313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288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932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59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1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9067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26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8892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054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2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8333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600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06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250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459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527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95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66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2719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76262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0539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258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358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7730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784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661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7198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813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169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801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5809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126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7838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7877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641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0059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761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607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551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2241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933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974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08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622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6119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55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3938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02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22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361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847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2419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86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918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4907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97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598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579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53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65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8739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6407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467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129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1255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97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172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395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2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4116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4288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042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598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9011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15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8413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400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8993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78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315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3849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067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0325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058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2528719">
              <w:marLeft w:val="0"/>
              <w:marRight w:val="0"/>
              <w:marTop w:val="0"/>
              <w:marBottom w:val="0"/>
              <w:divBdr>
                <w:top w:val="single" w:sz="6" w:space="3" w:color="000000"/>
                <w:left w:val="single" w:sz="6" w:space="3" w:color="000000"/>
                <w:bottom w:val="single" w:sz="6" w:space="3" w:color="000000"/>
                <w:right w:val="single" w:sz="6" w:space="3" w:color="000000"/>
              </w:divBdr>
            </w:div>
          </w:divsChild>
        </w:div>
      </w:divsChild>
    </w:div>
    <w:div w:id="176950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499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5324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8136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06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2935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0166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366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909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250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3692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7397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6072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563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50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32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13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925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94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401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6821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3596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2460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36833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4208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010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2946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79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7123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310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720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983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0034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853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614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0165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232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863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701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8383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313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766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974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244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129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0682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423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676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015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6994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817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80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5842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360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7547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25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8893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3876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464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5973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496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357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808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857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3285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56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389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0887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4592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3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317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8466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7112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76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7937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9191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661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5DFC497-3288-48AF-A504-0529C90D9F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315</Words>
  <Characters>1985</Characters>
  <Application>Microsoft Office Word</Application>
  <DocSecurity>0</DocSecurity>
  <Lines>16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Harald Richter</cp:lastModifiedBy>
  <cp:revision>66</cp:revision>
  <cp:lastPrinted>2021-06-01T10:17:00Z</cp:lastPrinted>
  <dcterms:created xsi:type="dcterms:W3CDTF">2019-11-12T12:06:00Z</dcterms:created>
  <dcterms:modified xsi:type="dcterms:W3CDTF">2021-10-12T09:08:00Z</dcterms:modified>
</cp:coreProperties>
</file>