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4DA781" w14:textId="6C682457" w:rsidR="00EE3CCE" w:rsidRDefault="00EB0609" w:rsidP="00EE3CCE">
      <w:pPr>
        <w:spacing w:after="0" w:line="360" w:lineRule="auto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Spannende Praxislösung der </w:t>
      </w:r>
      <w:r w:rsidR="00CA79F2">
        <w:rPr>
          <w:rFonts w:ascii="Arial" w:hAnsi="Arial" w:cs="Arial"/>
          <w:sz w:val="28"/>
          <w:szCs w:val="28"/>
          <w:u w:val="single"/>
        </w:rPr>
        <w:t>Witte Barskamp KG</w:t>
      </w:r>
    </w:p>
    <w:p w14:paraId="0C97A272" w14:textId="77777777" w:rsidR="00EB0609" w:rsidRDefault="00EB0609" w:rsidP="004462A0">
      <w:pPr>
        <w:spacing w:after="0" w:line="360" w:lineRule="auto"/>
        <w:rPr>
          <w:rFonts w:ascii="Arial" w:hAnsi="Arial" w:cs="Arial"/>
          <w:b/>
          <w:sz w:val="38"/>
          <w:szCs w:val="38"/>
        </w:rPr>
      </w:pPr>
      <w:r>
        <w:rPr>
          <w:rFonts w:ascii="Arial" w:hAnsi="Arial" w:cs="Arial"/>
          <w:b/>
          <w:sz w:val="38"/>
          <w:szCs w:val="38"/>
        </w:rPr>
        <w:t xml:space="preserve">Neu: Präzisions-Rastergrundplatten </w:t>
      </w:r>
    </w:p>
    <w:p w14:paraId="21654F54" w14:textId="303FB33A" w:rsidR="00EE3CCE" w:rsidRPr="009D0DB8" w:rsidRDefault="00EB0609" w:rsidP="004462A0">
      <w:pPr>
        <w:spacing w:after="0" w:line="360" w:lineRule="auto"/>
        <w:rPr>
          <w:rFonts w:ascii="Arial" w:hAnsi="Arial" w:cs="Arial"/>
          <w:b/>
          <w:sz w:val="38"/>
          <w:szCs w:val="38"/>
        </w:rPr>
      </w:pPr>
      <w:r>
        <w:rPr>
          <w:rFonts w:ascii="Arial" w:hAnsi="Arial" w:cs="Arial"/>
          <w:b/>
          <w:sz w:val="38"/>
          <w:szCs w:val="38"/>
        </w:rPr>
        <w:t>mit größenvariablen Passbohrungen</w:t>
      </w:r>
      <w:r w:rsidR="00CA79F2">
        <w:rPr>
          <w:rFonts w:ascii="Arial" w:hAnsi="Arial" w:cs="Arial"/>
          <w:b/>
          <w:sz w:val="38"/>
          <w:szCs w:val="38"/>
        </w:rPr>
        <w:t xml:space="preserve"> </w:t>
      </w:r>
    </w:p>
    <w:p w14:paraId="46A104DC" w14:textId="77777777" w:rsidR="00E51CD4" w:rsidRDefault="00E51CD4" w:rsidP="00EE3CCE">
      <w:pPr>
        <w:spacing w:after="0" w:line="360" w:lineRule="auto"/>
        <w:jc w:val="both"/>
        <w:rPr>
          <w:rFonts w:ascii="Arial" w:hAnsi="Arial" w:cs="Arial"/>
          <w:b/>
        </w:rPr>
      </w:pPr>
    </w:p>
    <w:p w14:paraId="105494EA" w14:textId="571AF881" w:rsidR="00AE0917" w:rsidRPr="00555F16" w:rsidRDefault="004462A0" w:rsidP="00AE091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Mit de</w:t>
      </w:r>
      <w:r w:rsidR="00CA79F2">
        <w:rPr>
          <w:rFonts w:ascii="Arial" w:hAnsi="Arial" w:cs="Arial"/>
          <w:b/>
        </w:rPr>
        <w:t xml:space="preserve">r </w:t>
      </w:r>
      <w:r w:rsidR="002A7B2D">
        <w:rPr>
          <w:rFonts w:ascii="Arial" w:hAnsi="Arial" w:cs="Arial"/>
          <w:b/>
        </w:rPr>
        <w:t xml:space="preserve">neuen Generation seiner Präzisions-Rastergrundplatten realisiert der deutsche Spannmittelspezialist Witte Barskamp eine bislang einzigartige Praxislösung: </w:t>
      </w:r>
      <w:r w:rsidR="00EB0609">
        <w:rPr>
          <w:rFonts w:ascii="Arial" w:hAnsi="Arial" w:cs="Arial"/>
          <w:b/>
        </w:rPr>
        <w:t>größenvariable Passbohrungen. Sie er</w:t>
      </w:r>
      <w:r w:rsidR="00DB4675">
        <w:rPr>
          <w:rFonts w:ascii="Arial" w:hAnsi="Arial" w:cs="Arial"/>
          <w:b/>
        </w:rPr>
        <w:t>möglichen</w:t>
      </w:r>
      <w:r w:rsidR="00EB0609">
        <w:rPr>
          <w:rFonts w:ascii="Arial" w:hAnsi="Arial" w:cs="Arial"/>
          <w:b/>
        </w:rPr>
        <w:t xml:space="preserve"> den Aufbau von Vorrichtungen völlig unabhängig vom Grundmaß der Platten-Passbohrungen und dem eingesetzten Aufspannsystem.</w:t>
      </w:r>
    </w:p>
    <w:p w14:paraId="41EEF942" w14:textId="15046F83" w:rsidR="002C7AFA" w:rsidRDefault="002C7AFA" w:rsidP="002C7A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</w:p>
    <w:p w14:paraId="6636A883" w14:textId="5F2D67D1" w:rsidR="00EB0609" w:rsidRDefault="00EB0609" w:rsidP="002C7A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ALUFIX</w:t>
      </w:r>
      <w:r w:rsidR="004D591F">
        <w:rPr>
          <w:rFonts w:ascii="Arial" w:hAnsi="Arial" w:cs="Arial"/>
          <w:bCs/>
        </w:rPr>
        <w:t>-</w:t>
      </w:r>
      <w:r>
        <w:rPr>
          <w:rFonts w:ascii="Arial" w:hAnsi="Arial" w:cs="Arial"/>
          <w:bCs/>
        </w:rPr>
        <w:t xml:space="preserve">Rastergrundplatten von Witte schaffen die Basis für </w:t>
      </w:r>
      <w:r w:rsidR="000F5DEF">
        <w:rPr>
          <w:rFonts w:ascii="Arial" w:hAnsi="Arial" w:cs="Arial"/>
          <w:bCs/>
        </w:rPr>
        <w:t xml:space="preserve">die </w:t>
      </w:r>
      <w:r>
        <w:rPr>
          <w:rFonts w:ascii="Arial" w:hAnsi="Arial" w:cs="Arial"/>
          <w:bCs/>
        </w:rPr>
        <w:t>präzise und wiederholbare</w:t>
      </w:r>
      <w:r w:rsidR="000F5DEF">
        <w:rPr>
          <w:rFonts w:ascii="Arial" w:hAnsi="Arial" w:cs="Arial"/>
          <w:bCs/>
        </w:rPr>
        <w:t xml:space="preserve"> Messung aufgespannter Werkstücke und Vorrichtungen.</w:t>
      </w:r>
      <w:r w:rsidR="00DB4675">
        <w:rPr>
          <w:rFonts w:ascii="Arial" w:hAnsi="Arial" w:cs="Arial"/>
          <w:bCs/>
        </w:rPr>
        <w:t xml:space="preserve"> Individuell angepasst an das jeweilige Messvolumen, den Messmaschinentyp oder die Vorrichtung erlauben sie die Aufnahme unterschiedlicher und wechselnder Aufspannkonfigurationen.</w:t>
      </w:r>
    </w:p>
    <w:p w14:paraId="779E6748" w14:textId="12ED1F7C" w:rsidR="00DB4675" w:rsidRDefault="00DB4675" w:rsidP="002C7A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</w:p>
    <w:p w14:paraId="2DDD81EF" w14:textId="082899E7" w:rsidR="00DB4675" w:rsidRDefault="00DB4675" w:rsidP="002C7A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Die jetzt vorgestellte neue Generation der seit Jahrzehnten bewährten Produktreihe punktet mit einer entscheidenden Weiterentwicklung: größenvariable Passbohrungen. Die bislang einzigartige Lösung macht die Platten des deutschen Anbieters</w:t>
      </w:r>
      <w:r w:rsidR="0050725B">
        <w:rPr>
          <w:rFonts w:ascii="Arial" w:hAnsi="Arial" w:cs="Arial"/>
          <w:bCs/>
        </w:rPr>
        <w:t xml:space="preserve"> zu den derzeit einsatzflexibelsten ihrer Art.</w:t>
      </w:r>
    </w:p>
    <w:p w14:paraId="2E72DCEB" w14:textId="0791F9FE" w:rsidR="0050725B" w:rsidRDefault="0050725B" w:rsidP="002C7A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</w:p>
    <w:p w14:paraId="063037DB" w14:textId="0DF3CDDA" w:rsidR="0050725B" w:rsidRDefault="0050725B" w:rsidP="002C7A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Ihre Passbohrungen auf der Plattenoberfläche bieten den optionalen Vorteil einschraubbarer, den Bohrungsdurchmesser reduzierender Buchsen mit unterschiedlich großen Anzugsgewinden. Damit werden extrem vielseitige, anwenderspezifische und vor allem wiederholbar präzise Aufspannkonfigurationen möglich. </w:t>
      </w:r>
      <w:r w:rsidR="004D591F">
        <w:rPr>
          <w:rFonts w:ascii="Arial" w:hAnsi="Arial" w:cs="Arial"/>
          <w:bCs/>
        </w:rPr>
        <w:t>Und zwar völlig unabhängig vom Grundmaß der Plattenbohrungen und dem eingesetzten Aufspannsystem.</w:t>
      </w:r>
    </w:p>
    <w:p w14:paraId="5D2CE7DB" w14:textId="1EC79739" w:rsidR="004D591F" w:rsidRDefault="004D591F" w:rsidP="002C7A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</w:p>
    <w:p w14:paraId="6A01374D" w14:textId="00FFD803" w:rsidR="004D591F" w:rsidRDefault="004D591F" w:rsidP="002C7A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Die neuen Präzisions-Rastergrundplatten sind uneingeschränkt kompatibel mit der gesamtem Teilevielfalt des modularen ALUFIX-Aufspannsystems von Witte – aber auch mit praktisch allen Fremdsystemen.</w:t>
      </w:r>
    </w:p>
    <w:p w14:paraId="720E9D4A" w14:textId="2FCB2970" w:rsidR="004D591F" w:rsidRDefault="004D591F" w:rsidP="002C7A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>Bereits in den Standardabmessungen und -auslegungen harmonieren die Rasterplatten mit allen marktgängigen Koordinatenmessgeräten, optischen Mess</w:t>
      </w:r>
      <w:r w:rsidR="00461E56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ystemen und Vorrichtungen. Individuelle Anwenderwünsche erfüllen vielfältig kombinierbare Rasterweiten, </w:t>
      </w:r>
      <w:r w:rsidR="00461E56">
        <w:rPr>
          <w:rFonts w:ascii="Arial" w:hAnsi="Arial" w:cs="Arial"/>
          <w:bCs/>
        </w:rPr>
        <w:t xml:space="preserve">Buchsenausführungen, </w:t>
      </w:r>
      <w:r>
        <w:rPr>
          <w:rFonts w:ascii="Arial" w:hAnsi="Arial" w:cs="Arial"/>
          <w:bCs/>
        </w:rPr>
        <w:t>Platten</w:t>
      </w:r>
      <w:r w:rsidR="00461E56">
        <w:rPr>
          <w:rFonts w:ascii="Arial" w:hAnsi="Arial" w:cs="Arial"/>
          <w:bCs/>
        </w:rPr>
        <w:t>-</w:t>
      </w:r>
      <w:r>
        <w:rPr>
          <w:rFonts w:ascii="Arial" w:hAnsi="Arial" w:cs="Arial"/>
          <w:bCs/>
        </w:rPr>
        <w:t>stärken, Abmessungen</w:t>
      </w:r>
      <w:r w:rsidR="00461E56">
        <w:rPr>
          <w:rFonts w:ascii="Arial" w:hAnsi="Arial" w:cs="Arial"/>
          <w:bCs/>
        </w:rPr>
        <w:t xml:space="preserve"> und</w:t>
      </w:r>
      <w:r>
        <w:rPr>
          <w:rFonts w:ascii="Arial" w:hAnsi="Arial" w:cs="Arial"/>
          <w:bCs/>
        </w:rPr>
        <w:t xml:space="preserve"> Oberflächenbehandlungen</w:t>
      </w:r>
      <w:r w:rsidR="00461E56">
        <w:rPr>
          <w:rFonts w:ascii="Arial" w:hAnsi="Arial" w:cs="Arial"/>
          <w:bCs/>
        </w:rPr>
        <w:t>.</w:t>
      </w:r>
    </w:p>
    <w:p w14:paraId="4525328F" w14:textId="3F1162BA" w:rsidR="00461E56" w:rsidRDefault="00461E56" w:rsidP="002C7A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</w:p>
    <w:p w14:paraId="19055E0D" w14:textId="30AAFBC6" w:rsidR="00461E56" w:rsidRPr="00EB0609" w:rsidRDefault="00461E56" w:rsidP="002C7A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Die neuen ALUFIX</w:t>
      </w:r>
      <w:r w:rsidR="0047354F">
        <w:rPr>
          <w:rFonts w:ascii="Arial" w:hAnsi="Arial" w:cs="Arial"/>
          <w:bCs/>
        </w:rPr>
        <w:t>-</w:t>
      </w:r>
      <w:bookmarkStart w:id="0" w:name="_GoBack"/>
      <w:bookmarkEnd w:id="0"/>
      <w:r>
        <w:rPr>
          <w:rFonts w:ascii="Arial" w:hAnsi="Arial" w:cs="Arial"/>
          <w:bCs/>
        </w:rPr>
        <w:t>Rastergrundplatten sind ab sofort und in den ersten Monaten nach Marktvorstellung zu Sonderkonditionen verfügbar.</w:t>
      </w:r>
    </w:p>
    <w:p w14:paraId="27B11424" w14:textId="77777777" w:rsidR="00312D1B" w:rsidRDefault="00312D1B" w:rsidP="00856458">
      <w:pPr>
        <w:spacing w:after="0" w:line="360" w:lineRule="auto"/>
        <w:jc w:val="right"/>
        <w:rPr>
          <w:rFonts w:ascii="Arial" w:hAnsi="Arial" w:cs="Arial"/>
          <w:sz w:val="18"/>
          <w:szCs w:val="18"/>
        </w:rPr>
      </w:pPr>
    </w:p>
    <w:p w14:paraId="0FC821E1" w14:textId="70BE3877" w:rsidR="00E43FD4" w:rsidRPr="004148B2" w:rsidRDefault="00461E56" w:rsidP="00856458">
      <w:pPr>
        <w:spacing w:after="0" w:line="360" w:lineRule="auto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Oktober</w:t>
      </w:r>
      <w:r w:rsidR="00856458">
        <w:rPr>
          <w:rFonts w:ascii="Arial" w:hAnsi="Arial" w:cs="Arial"/>
          <w:sz w:val="18"/>
          <w:szCs w:val="18"/>
        </w:rPr>
        <w:t xml:space="preserve"> </w:t>
      </w:r>
      <w:r w:rsidR="00E43FD4" w:rsidRPr="004148B2">
        <w:rPr>
          <w:rFonts w:ascii="Arial" w:hAnsi="Arial" w:cs="Arial"/>
          <w:sz w:val="18"/>
          <w:szCs w:val="18"/>
        </w:rPr>
        <w:t>20</w:t>
      </w:r>
      <w:r w:rsidR="001B63EC">
        <w:rPr>
          <w:rFonts w:ascii="Arial" w:hAnsi="Arial" w:cs="Arial"/>
          <w:sz w:val="18"/>
          <w:szCs w:val="18"/>
        </w:rPr>
        <w:t>20</w:t>
      </w:r>
    </w:p>
    <w:p w14:paraId="1037D8F3" w14:textId="77777777" w:rsidR="0044132E" w:rsidRDefault="0044132E" w:rsidP="00851BF4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382657C3" w14:textId="498AA018" w:rsidR="00851BF4" w:rsidRPr="00326163" w:rsidRDefault="00851BF4" w:rsidP="00851BF4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326163">
        <w:rPr>
          <w:rFonts w:ascii="Arial" w:hAnsi="Arial" w:cs="Arial"/>
          <w:b/>
          <w:sz w:val="16"/>
          <w:szCs w:val="16"/>
        </w:rPr>
        <w:t>Witte Barskamp KG</w:t>
      </w:r>
    </w:p>
    <w:p w14:paraId="6DC70399" w14:textId="4C172C5A" w:rsidR="00E70279" w:rsidRDefault="00851BF4" w:rsidP="00EE3CCE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326163">
        <w:rPr>
          <w:rFonts w:ascii="Arial" w:hAnsi="Arial" w:cs="Arial"/>
          <w:sz w:val="16"/>
          <w:szCs w:val="16"/>
        </w:rPr>
        <w:t xml:space="preserve">1969 als Produktionspartner für hochpräzise Bauteile der Luft- und Raumfahrtindustrie gegründet, ist die Witte Barskamp KG heute einer der international tonangebenden Entwickler und Hersteller modularer Spann-, Positionier- und Messeinrichtungen sowie Zuführsysteme. Mit dem Baukastenspannsystem ALUFIX und den vielfältig einsetzbaren Vakuum-Spannsystemen gilt Witte als globaler Marktführer. </w:t>
      </w:r>
    </w:p>
    <w:p w14:paraId="300D5130" w14:textId="77777777" w:rsidR="0044132E" w:rsidRPr="0044132E" w:rsidRDefault="0044132E" w:rsidP="00EE3CCE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14:paraId="0802B279" w14:textId="52F39695" w:rsidR="00F83222" w:rsidRDefault="0039110B" w:rsidP="00EE3CCE">
      <w:pPr>
        <w:spacing w:after="0" w:line="360" w:lineRule="auto"/>
        <w:jc w:val="both"/>
        <w:rPr>
          <w:rFonts w:ascii="Arial" w:hAnsi="Arial" w:cs="Arial"/>
        </w:rPr>
      </w:pPr>
      <w:r w:rsidRPr="00A85F8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CCB889" wp14:editId="585133E3">
                <wp:simplePos x="0" y="0"/>
                <wp:positionH relativeFrom="margin">
                  <wp:posOffset>2502535</wp:posOffset>
                </wp:positionH>
                <wp:positionV relativeFrom="paragraph">
                  <wp:posOffset>1965960</wp:posOffset>
                </wp:positionV>
                <wp:extent cx="2305685" cy="1551940"/>
                <wp:effectExtent l="0" t="0" r="0" b="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55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76D15" w14:textId="63DD2043" w:rsidR="0039110B" w:rsidRPr="0039110B" w:rsidRDefault="0039110B" w:rsidP="0039110B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jc w:val="both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Neue Präzisions-Rastergrundplatten von Witte: Die </w:t>
                            </w:r>
                            <w:r w:rsidRPr="0039110B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bislang einzigartige Praxis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softHyphen/>
                            </w:r>
                            <w:r w:rsidRPr="0039110B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lösung größenvariable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  <w:r w:rsidRPr="0039110B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Passbohrungen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und Buchsen ermöglicht </w:t>
                            </w:r>
                            <w:r w:rsidRPr="0039110B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den Aufbau von Vorrichtungen völlig unabhängig vom Grundmaß der Platten-Passbohrungen und dem eingesetzten Aufspannsystem.</w:t>
                            </w:r>
                          </w:p>
                          <w:p w14:paraId="49D3F7FA" w14:textId="77777777" w:rsidR="00650733" w:rsidRDefault="00650733" w:rsidP="0039110B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4339B88E" w14:textId="3E4074F7" w:rsidR="00A85F8D" w:rsidRPr="0039110B" w:rsidRDefault="00C15367" w:rsidP="0039110B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9110B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Fotos</w:t>
                            </w:r>
                            <w:r w:rsidR="00A85F8D" w:rsidRPr="0039110B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:</w:t>
                            </w:r>
                            <w:r w:rsidR="00EE5E91" w:rsidRPr="0039110B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5F8D" w:rsidRPr="0039110B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Witte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CB88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97.05pt;margin-top:154.8pt;width:181.55pt;height:122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" stroked="f">
                <v:textbox>
                  <w:txbxContent>
                    <w:p w14:paraId="51E76D15" w14:textId="63DD2043" w:rsidR="0039110B" w:rsidRPr="0039110B" w:rsidRDefault="0039110B" w:rsidP="0039110B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jc w:val="both"/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Neue Präzisions-Rastergrundplatten von Witte: Die </w:t>
                      </w:r>
                      <w:r w:rsidRPr="0039110B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>bislang einzigartige Praxis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softHyphen/>
                      </w:r>
                      <w:r w:rsidRPr="0039110B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>lösung größenvariable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>r</w:t>
                      </w:r>
                      <w:r w:rsidRPr="0039110B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Passbohrungen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und Buchsen ermöglicht </w:t>
                      </w:r>
                      <w:r w:rsidRPr="0039110B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>den Aufbau von Vorrichtungen völlig unabhängig vom Grundmaß der Platten-Passbohrungen und dem eingesetzten Aufspannsystem.</w:t>
                      </w:r>
                    </w:p>
                    <w:p w14:paraId="49D3F7FA" w14:textId="77777777" w:rsidR="00650733" w:rsidRDefault="00650733" w:rsidP="0039110B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4339B88E" w14:textId="3E4074F7" w:rsidR="00A85F8D" w:rsidRPr="0039110B" w:rsidRDefault="00C15367" w:rsidP="0039110B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39110B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>Fotos</w:t>
                      </w:r>
                      <w:r w:rsidR="00A85F8D" w:rsidRPr="0039110B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>:</w:t>
                      </w:r>
                      <w:r w:rsidR="00EE5E91" w:rsidRPr="0039110B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A85F8D" w:rsidRPr="0039110B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Witte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B26B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6027C0" wp14:editId="2EA49E25">
                <wp:simplePos x="0" y="0"/>
                <wp:positionH relativeFrom="margin">
                  <wp:posOffset>-66040</wp:posOffset>
                </wp:positionH>
                <wp:positionV relativeFrom="paragraph">
                  <wp:posOffset>288290</wp:posOffset>
                </wp:positionV>
                <wp:extent cx="2571115" cy="1621790"/>
                <wp:effectExtent l="0" t="0" r="635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115" cy="162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8032A" w14:textId="71E50A23" w:rsidR="006B26B7" w:rsidRDefault="003911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C2CC4F" wp14:editId="32930B29">
                                  <wp:extent cx="2280285" cy="1603375"/>
                                  <wp:effectExtent l="0" t="0" r="5715" b="0"/>
                                  <wp:docPr id="1" name="Grafik 1" descr="Ein Bild, das drinnen, sitzend, Raum, Tisch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WITTE Rastergrundplatten 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0285" cy="160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027C0" id="_x0000_s1027" type="#_x0000_t202" style="position:absolute;left:0;text-align:left;margin-left:-5.2pt;margin-top:22.7pt;width:202.45pt;height:127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" stroked="f">
                <v:textbox>
                  <w:txbxContent>
                    <w:p w14:paraId="1838032A" w14:textId="71E50A23" w:rsidR="006B26B7" w:rsidRDefault="0039110B">
                      <w:r>
                        <w:rPr>
                          <w:noProof/>
                        </w:rPr>
                        <w:drawing>
                          <wp:inline distT="0" distB="0" distL="0" distR="0" wp14:anchorId="7AC2CC4F" wp14:editId="32930B29">
                            <wp:extent cx="2280285" cy="1603375"/>
                            <wp:effectExtent l="0" t="0" r="5715" b="0"/>
                            <wp:docPr id="1" name="Grafik 1" descr="Ein Bild, das drinnen, sitzend, Raum, Tisch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WITTE Rastergrundplatten 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0285" cy="1603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B26B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D18692D" wp14:editId="0BEE84F1">
                <wp:simplePos x="0" y="0"/>
                <wp:positionH relativeFrom="margin">
                  <wp:posOffset>-66040</wp:posOffset>
                </wp:positionH>
                <wp:positionV relativeFrom="paragraph">
                  <wp:posOffset>1990090</wp:posOffset>
                </wp:positionV>
                <wp:extent cx="2496185" cy="1703705"/>
                <wp:effectExtent l="0" t="0" r="0" b="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170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2E531" w14:textId="4EF58BC4" w:rsidR="00BA1CC7" w:rsidRDefault="0039110B" w:rsidP="00BA1C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FFCE99" wp14:editId="4EA3FD29">
                                  <wp:extent cx="2320290" cy="1480820"/>
                                  <wp:effectExtent l="0" t="0" r="3810" b="5080"/>
                                  <wp:docPr id="10" name="Grafik 10" descr="Ein Bild, das drinnen, klein, Tisch, Küch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WITTE Rastergrundplatten 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290" cy="1480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8692D" id="_x0000_s1028" type="#_x0000_t202" style="position:absolute;left:0;text-align:left;margin-left:-5.2pt;margin-top:156.7pt;width:196.55pt;height:134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" stroked="f">
                <v:textbox>
                  <w:txbxContent>
                    <w:p w14:paraId="50D2E531" w14:textId="4EF58BC4" w:rsidR="00BA1CC7" w:rsidRDefault="0039110B" w:rsidP="00BA1CC7">
                      <w:r>
                        <w:rPr>
                          <w:noProof/>
                        </w:rPr>
                        <w:drawing>
                          <wp:inline distT="0" distB="0" distL="0" distR="0" wp14:anchorId="3CFFCE99" wp14:editId="4EA3FD29">
                            <wp:extent cx="2320290" cy="1480820"/>
                            <wp:effectExtent l="0" t="0" r="3810" b="5080"/>
                            <wp:docPr id="10" name="Grafik 10" descr="Ein Bild, das drinnen, klein, Tisch, Küch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WITTE Rastergrundplatten 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290" cy="1480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B26B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F52DA91" wp14:editId="6C26AA4B">
                <wp:simplePos x="0" y="0"/>
                <wp:positionH relativeFrom="margin">
                  <wp:posOffset>2464905</wp:posOffset>
                </wp:positionH>
                <wp:positionV relativeFrom="paragraph">
                  <wp:posOffset>297318</wp:posOffset>
                </wp:positionV>
                <wp:extent cx="2480310" cy="1605915"/>
                <wp:effectExtent l="0" t="0" r="0" b="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310" cy="160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D8DC4" w14:textId="737BC9B8" w:rsidR="0039110B" w:rsidRDefault="00FA3218" w:rsidP="003911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F6878F" wp14:editId="2197000A">
                                  <wp:extent cx="2157095" cy="1505585"/>
                                  <wp:effectExtent l="0" t="0" r="0" b="0"/>
                                  <wp:docPr id="2" name="Grafik 2" descr="Ein Bild, das Tisch, verschiede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WITTE Rastergrundplatten 3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7095" cy="1505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2DA91" id="_x0000_s1029" type="#_x0000_t202" style="position:absolute;left:0;text-align:left;margin-left:194.1pt;margin-top:23.4pt;width:195.3pt;height:126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" stroked="f">
                <v:textbox>
                  <w:txbxContent>
                    <w:p w14:paraId="47AD8DC4" w14:textId="737BC9B8" w:rsidR="0039110B" w:rsidRDefault="00FA3218" w:rsidP="0039110B">
                      <w:r>
                        <w:rPr>
                          <w:noProof/>
                        </w:rPr>
                        <w:drawing>
                          <wp:inline distT="0" distB="0" distL="0" distR="0" wp14:anchorId="6EF6878F" wp14:editId="2197000A">
                            <wp:extent cx="2157095" cy="1505585"/>
                            <wp:effectExtent l="0" t="0" r="0" b="0"/>
                            <wp:docPr id="2" name="Grafik 2" descr="Ein Bild, das Tisch, verschiede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WITTE Rastergrundplatten 3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7095" cy="1505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21019D" w14:textId="5CCD81A6" w:rsidR="0039110B" w:rsidRDefault="0039110B" w:rsidP="001B63EC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</w:p>
    <w:p w14:paraId="70357B91" w14:textId="1F348BDC" w:rsidR="000B3A07" w:rsidRPr="000B3A07" w:rsidRDefault="0044132E" w:rsidP="001B63E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D</w:t>
      </w:r>
      <w:r w:rsidR="001B242B" w:rsidRPr="0037401C">
        <w:rPr>
          <w:rFonts w:ascii="Arial" w:hAnsi="Arial" w:cs="Arial"/>
          <w:sz w:val="18"/>
          <w:szCs w:val="18"/>
        </w:rPr>
        <w:t xml:space="preserve">iese Meldung inklusive </w:t>
      </w:r>
      <w:r w:rsidR="001B242B" w:rsidRPr="0037401C">
        <w:rPr>
          <w:rFonts w:ascii="Arial" w:hAnsi="Arial" w:cs="Arial"/>
          <w:b/>
          <w:sz w:val="18"/>
          <w:szCs w:val="18"/>
        </w:rPr>
        <w:t>downloadfähiger Text- und Bilddateien</w:t>
      </w:r>
      <w:r w:rsidR="001B242B" w:rsidRPr="0037401C">
        <w:rPr>
          <w:rFonts w:ascii="Arial" w:hAnsi="Arial" w:cs="Arial"/>
          <w:sz w:val="18"/>
          <w:szCs w:val="18"/>
        </w:rPr>
        <w:t xml:space="preserve"> finden Sie auch im Online-Pressezentrum der Witte Barskamp </w:t>
      </w:r>
      <w:r w:rsidR="001B242B">
        <w:rPr>
          <w:rFonts w:ascii="Arial" w:hAnsi="Arial" w:cs="Arial"/>
          <w:sz w:val="18"/>
          <w:szCs w:val="18"/>
        </w:rPr>
        <w:t>KG</w:t>
      </w:r>
      <w:r w:rsidR="001B242B" w:rsidRPr="0037401C">
        <w:rPr>
          <w:rFonts w:ascii="Arial" w:hAnsi="Arial" w:cs="Arial"/>
          <w:sz w:val="18"/>
          <w:szCs w:val="18"/>
        </w:rPr>
        <w:t xml:space="preserve"> </w:t>
      </w:r>
      <w:hyperlink r:id="rId11" w:history="1">
        <w:r w:rsidR="001B242B" w:rsidRPr="0037401C">
          <w:rPr>
            <w:rStyle w:val="Hyperlink"/>
            <w:rFonts w:ascii="Arial" w:hAnsi="Arial" w:cs="Arial"/>
            <w:sz w:val="18"/>
            <w:szCs w:val="18"/>
          </w:rPr>
          <w:t>www.witte-presse.de</w:t>
        </w:r>
      </w:hyperlink>
      <w:r w:rsidR="001B242B" w:rsidRPr="0037401C">
        <w:rPr>
          <w:rFonts w:ascii="Arial" w:hAnsi="Arial" w:cs="Arial"/>
          <w:sz w:val="18"/>
          <w:szCs w:val="18"/>
        </w:rPr>
        <w:t xml:space="preserve"> unter der Rubrik Pressemitteilungen.</w:t>
      </w:r>
      <w:r w:rsidR="000B3A07">
        <w:rPr>
          <w:rFonts w:ascii="Arial" w:hAnsi="Arial" w:cs="Arial"/>
        </w:rPr>
        <w:tab/>
      </w:r>
    </w:p>
    <w:sectPr w:rsidR="000B3A07" w:rsidRPr="000B3A07" w:rsidSect="00EE5E9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552" w:right="3119" w:bottom="15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6FFDC7" w14:textId="77777777" w:rsidR="0015528D" w:rsidRDefault="0015528D" w:rsidP="00ED4378">
      <w:pPr>
        <w:spacing w:after="0" w:line="240" w:lineRule="auto"/>
      </w:pPr>
      <w:r>
        <w:separator/>
      </w:r>
    </w:p>
  </w:endnote>
  <w:endnote w:type="continuationSeparator" w:id="0">
    <w:p w14:paraId="230E41DC" w14:textId="77777777" w:rsidR="0015528D" w:rsidRDefault="0015528D" w:rsidP="00ED4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C0909" w14:textId="77777777" w:rsidR="00ED4378" w:rsidRDefault="00ED43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BFB24" w14:textId="77777777" w:rsidR="00ED4378" w:rsidRDefault="00ED437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377A4" w14:textId="77777777" w:rsidR="00ED4378" w:rsidRDefault="00ED43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7448C5" w14:textId="77777777" w:rsidR="0015528D" w:rsidRDefault="0015528D" w:rsidP="00ED4378">
      <w:pPr>
        <w:spacing w:after="0" w:line="240" w:lineRule="auto"/>
      </w:pPr>
      <w:r>
        <w:separator/>
      </w:r>
    </w:p>
  </w:footnote>
  <w:footnote w:type="continuationSeparator" w:id="0">
    <w:p w14:paraId="4F041E7B" w14:textId="77777777" w:rsidR="0015528D" w:rsidRDefault="0015528D" w:rsidP="00ED43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501EB" w14:textId="77777777" w:rsidR="00ED4378" w:rsidRDefault="00ED437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46833" w14:textId="77777777" w:rsidR="00ED4378" w:rsidRDefault="00ED437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4A313" w14:textId="77777777" w:rsidR="00ED4378" w:rsidRDefault="00ED437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934C2"/>
    <w:multiLevelType w:val="multilevel"/>
    <w:tmpl w:val="606CA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422C88"/>
    <w:multiLevelType w:val="multilevel"/>
    <w:tmpl w:val="1B284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B10D40"/>
    <w:multiLevelType w:val="hybridMultilevel"/>
    <w:tmpl w:val="1A76890A"/>
    <w:lvl w:ilvl="0" w:tplc="0407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50D4CCB"/>
    <w:multiLevelType w:val="hybridMultilevel"/>
    <w:tmpl w:val="A0F0B960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" w15:restartNumberingAfterBreak="0">
    <w:nsid w:val="24312EBF"/>
    <w:multiLevelType w:val="hybridMultilevel"/>
    <w:tmpl w:val="0B6A26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03757"/>
    <w:multiLevelType w:val="multilevel"/>
    <w:tmpl w:val="770C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487CA2"/>
    <w:multiLevelType w:val="hybridMultilevel"/>
    <w:tmpl w:val="22567F4C"/>
    <w:lvl w:ilvl="0" w:tplc="DD5E08D4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1964D76"/>
    <w:multiLevelType w:val="hybridMultilevel"/>
    <w:tmpl w:val="CB9CB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C0CEB"/>
    <w:multiLevelType w:val="multilevel"/>
    <w:tmpl w:val="67E42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F60D38"/>
    <w:multiLevelType w:val="hybridMultilevel"/>
    <w:tmpl w:val="83548C3C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0" w15:restartNumberingAfterBreak="0">
    <w:nsid w:val="52C929BF"/>
    <w:multiLevelType w:val="multilevel"/>
    <w:tmpl w:val="9DC28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172D45"/>
    <w:multiLevelType w:val="hybridMultilevel"/>
    <w:tmpl w:val="BE8EDD22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2" w15:restartNumberingAfterBreak="0">
    <w:nsid w:val="60625CCF"/>
    <w:multiLevelType w:val="hybridMultilevel"/>
    <w:tmpl w:val="A07C47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11"/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0"/>
  </w:num>
  <w:num w:numId="10">
    <w:abstractNumId w:val="1"/>
  </w:num>
  <w:num w:numId="11">
    <w:abstractNumId w:val="8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BFC"/>
    <w:rsid w:val="00007D10"/>
    <w:rsid w:val="000119C0"/>
    <w:rsid w:val="000119F3"/>
    <w:rsid w:val="00020D5E"/>
    <w:rsid w:val="00022D9F"/>
    <w:rsid w:val="000237C1"/>
    <w:rsid w:val="000360E7"/>
    <w:rsid w:val="00040030"/>
    <w:rsid w:val="000446D3"/>
    <w:rsid w:val="00044BAA"/>
    <w:rsid w:val="00053725"/>
    <w:rsid w:val="00060073"/>
    <w:rsid w:val="00060754"/>
    <w:rsid w:val="00070BE8"/>
    <w:rsid w:val="00087774"/>
    <w:rsid w:val="0009240A"/>
    <w:rsid w:val="000A374F"/>
    <w:rsid w:val="000A42F2"/>
    <w:rsid w:val="000A7C71"/>
    <w:rsid w:val="000B0583"/>
    <w:rsid w:val="000B3A07"/>
    <w:rsid w:val="000C3795"/>
    <w:rsid w:val="000E5A22"/>
    <w:rsid w:val="000E7FBA"/>
    <w:rsid w:val="000F0A66"/>
    <w:rsid w:val="000F5DEF"/>
    <w:rsid w:val="001074A4"/>
    <w:rsid w:val="00113532"/>
    <w:rsid w:val="00114A02"/>
    <w:rsid w:val="00116C93"/>
    <w:rsid w:val="001260A5"/>
    <w:rsid w:val="0013589D"/>
    <w:rsid w:val="001371EC"/>
    <w:rsid w:val="0014014F"/>
    <w:rsid w:val="00140C88"/>
    <w:rsid w:val="00142B01"/>
    <w:rsid w:val="0014395B"/>
    <w:rsid w:val="00147327"/>
    <w:rsid w:val="0015528D"/>
    <w:rsid w:val="0016305C"/>
    <w:rsid w:val="00196BA8"/>
    <w:rsid w:val="001B242B"/>
    <w:rsid w:val="001B63EC"/>
    <w:rsid w:val="001D1016"/>
    <w:rsid w:val="001D5F6C"/>
    <w:rsid w:val="001E0770"/>
    <w:rsid w:val="001E3BFC"/>
    <w:rsid w:val="001E5B9B"/>
    <w:rsid w:val="0020600C"/>
    <w:rsid w:val="00212E09"/>
    <w:rsid w:val="00243827"/>
    <w:rsid w:val="00251CF8"/>
    <w:rsid w:val="002523FB"/>
    <w:rsid w:val="00255CA7"/>
    <w:rsid w:val="00263E08"/>
    <w:rsid w:val="00267164"/>
    <w:rsid w:val="00274D22"/>
    <w:rsid w:val="00276AFD"/>
    <w:rsid w:val="00276CFE"/>
    <w:rsid w:val="002815B7"/>
    <w:rsid w:val="00286321"/>
    <w:rsid w:val="002925D4"/>
    <w:rsid w:val="002A5C82"/>
    <w:rsid w:val="002A7B2D"/>
    <w:rsid w:val="002B0E4A"/>
    <w:rsid w:val="002B2ACA"/>
    <w:rsid w:val="002B7EDC"/>
    <w:rsid w:val="002C7AFA"/>
    <w:rsid w:val="002E2234"/>
    <w:rsid w:val="002F3BEC"/>
    <w:rsid w:val="002F43F5"/>
    <w:rsid w:val="00306B00"/>
    <w:rsid w:val="00310935"/>
    <w:rsid w:val="00312D1B"/>
    <w:rsid w:val="0032747B"/>
    <w:rsid w:val="00331927"/>
    <w:rsid w:val="00343701"/>
    <w:rsid w:val="00346A3F"/>
    <w:rsid w:val="003559F6"/>
    <w:rsid w:val="003608A2"/>
    <w:rsid w:val="00365F32"/>
    <w:rsid w:val="003667CF"/>
    <w:rsid w:val="00373343"/>
    <w:rsid w:val="00382818"/>
    <w:rsid w:val="00387384"/>
    <w:rsid w:val="0039110B"/>
    <w:rsid w:val="00394051"/>
    <w:rsid w:val="0039568C"/>
    <w:rsid w:val="00395F7E"/>
    <w:rsid w:val="003A6154"/>
    <w:rsid w:val="003A7CAC"/>
    <w:rsid w:val="003B431A"/>
    <w:rsid w:val="003B5F14"/>
    <w:rsid w:val="003B7A31"/>
    <w:rsid w:val="003C6275"/>
    <w:rsid w:val="003D6681"/>
    <w:rsid w:val="003E7EE2"/>
    <w:rsid w:val="003F290E"/>
    <w:rsid w:val="003F3939"/>
    <w:rsid w:val="003F4F1F"/>
    <w:rsid w:val="003F6F7B"/>
    <w:rsid w:val="003F7FE3"/>
    <w:rsid w:val="00400472"/>
    <w:rsid w:val="00400DF7"/>
    <w:rsid w:val="00406E6E"/>
    <w:rsid w:val="004148B2"/>
    <w:rsid w:val="004170D6"/>
    <w:rsid w:val="00417DFB"/>
    <w:rsid w:val="00437997"/>
    <w:rsid w:val="0044132E"/>
    <w:rsid w:val="00443513"/>
    <w:rsid w:val="0044404A"/>
    <w:rsid w:val="00444BD3"/>
    <w:rsid w:val="004462A0"/>
    <w:rsid w:val="00450383"/>
    <w:rsid w:val="00450B7C"/>
    <w:rsid w:val="004548D3"/>
    <w:rsid w:val="00454B02"/>
    <w:rsid w:val="00461E56"/>
    <w:rsid w:val="00462850"/>
    <w:rsid w:val="004668B1"/>
    <w:rsid w:val="0047354F"/>
    <w:rsid w:val="0047367F"/>
    <w:rsid w:val="00474B72"/>
    <w:rsid w:val="00482B35"/>
    <w:rsid w:val="00484A12"/>
    <w:rsid w:val="00484E3D"/>
    <w:rsid w:val="004A2E76"/>
    <w:rsid w:val="004A652F"/>
    <w:rsid w:val="004A7DF4"/>
    <w:rsid w:val="004B15E1"/>
    <w:rsid w:val="004B2346"/>
    <w:rsid w:val="004B2CAA"/>
    <w:rsid w:val="004C25CB"/>
    <w:rsid w:val="004C7E67"/>
    <w:rsid w:val="004D3390"/>
    <w:rsid w:val="004D591F"/>
    <w:rsid w:val="004D5BC0"/>
    <w:rsid w:val="004D685F"/>
    <w:rsid w:val="004D6E7D"/>
    <w:rsid w:val="004D7835"/>
    <w:rsid w:val="004F2E4A"/>
    <w:rsid w:val="004F367A"/>
    <w:rsid w:val="004F59DC"/>
    <w:rsid w:val="0050241D"/>
    <w:rsid w:val="0050725B"/>
    <w:rsid w:val="00513C61"/>
    <w:rsid w:val="005158B5"/>
    <w:rsid w:val="0052093F"/>
    <w:rsid w:val="00521811"/>
    <w:rsid w:val="00530F86"/>
    <w:rsid w:val="00533C59"/>
    <w:rsid w:val="005342B6"/>
    <w:rsid w:val="005371C5"/>
    <w:rsid w:val="00550C72"/>
    <w:rsid w:val="00550ED7"/>
    <w:rsid w:val="005522A7"/>
    <w:rsid w:val="00560199"/>
    <w:rsid w:val="005607AC"/>
    <w:rsid w:val="0056263B"/>
    <w:rsid w:val="00562BF8"/>
    <w:rsid w:val="00573C20"/>
    <w:rsid w:val="00575BEE"/>
    <w:rsid w:val="00580B13"/>
    <w:rsid w:val="00581112"/>
    <w:rsid w:val="00587DF6"/>
    <w:rsid w:val="00590BA3"/>
    <w:rsid w:val="005A1EA9"/>
    <w:rsid w:val="005A2A53"/>
    <w:rsid w:val="005A4377"/>
    <w:rsid w:val="005B0BD0"/>
    <w:rsid w:val="005B2553"/>
    <w:rsid w:val="005C50FD"/>
    <w:rsid w:val="005C6D28"/>
    <w:rsid w:val="005E20BD"/>
    <w:rsid w:val="005E31BE"/>
    <w:rsid w:val="005E3E22"/>
    <w:rsid w:val="005E404D"/>
    <w:rsid w:val="005F4A3D"/>
    <w:rsid w:val="005F67CD"/>
    <w:rsid w:val="005F7EB4"/>
    <w:rsid w:val="006011DC"/>
    <w:rsid w:val="006043CA"/>
    <w:rsid w:val="006059A6"/>
    <w:rsid w:val="006102AF"/>
    <w:rsid w:val="006119F9"/>
    <w:rsid w:val="00624E9E"/>
    <w:rsid w:val="00643E1D"/>
    <w:rsid w:val="00644A37"/>
    <w:rsid w:val="00650733"/>
    <w:rsid w:val="006568DC"/>
    <w:rsid w:val="00660E23"/>
    <w:rsid w:val="006632F3"/>
    <w:rsid w:val="0067117C"/>
    <w:rsid w:val="00671BEE"/>
    <w:rsid w:val="006867AB"/>
    <w:rsid w:val="00687FC7"/>
    <w:rsid w:val="0069120D"/>
    <w:rsid w:val="00693C74"/>
    <w:rsid w:val="006A07BF"/>
    <w:rsid w:val="006A0882"/>
    <w:rsid w:val="006A7A84"/>
    <w:rsid w:val="006B26B7"/>
    <w:rsid w:val="006B4676"/>
    <w:rsid w:val="006C04F1"/>
    <w:rsid w:val="006C1BFC"/>
    <w:rsid w:val="006C436D"/>
    <w:rsid w:val="006C60A6"/>
    <w:rsid w:val="006D1A45"/>
    <w:rsid w:val="006E3DFC"/>
    <w:rsid w:val="006F091A"/>
    <w:rsid w:val="006F27D7"/>
    <w:rsid w:val="006F4702"/>
    <w:rsid w:val="0070051D"/>
    <w:rsid w:val="00700CCD"/>
    <w:rsid w:val="00701EC1"/>
    <w:rsid w:val="007112B8"/>
    <w:rsid w:val="00731E98"/>
    <w:rsid w:val="00734FF5"/>
    <w:rsid w:val="00743EE9"/>
    <w:rsid w:val="007468CB"/>
    <w:rsid w:val="007500E4"/>
    <w:rsid w:val="00757294"/>
    <w:rsid w:val="007624D3"/>
    <w:rsid w:val="00764B7D"/>
    <w:rsid w:val="0076506F"/>
    <w:rsid w:val="00765A68"/>
    <w:rsid w:val="00774894"/>
    <w:rsid w:val="00774A43"/>
    <w:rsid w:val="007770AE"/>
    <w:rsid w:val="007836F9"/>
    <w:rsid w:val="00787D3F"/>
    <w:rsid w:val="00795569"/>
    <w:rsid w:val="007A2CB2"/>
    <w:rsid w:val="007A403B"/>
    <w:rsid w:val="007B3CEB"/>
    <w:rsid w:val="007B4F7D"/>
    <w:rsid w:val="007B778B"/>
    <w:rsid w:val="007B7C5F"/>
    <w:rsid w:val="007C62EF"/>
    <w:rsid w:val="007D4284"/>
    <w:rsid w:val="007E2E32"/>
    <w:rsid w:val="007E3491"/>
    <w:rsid w:val="007E3B1A"/>
    <w:rsid w:val="007E3C06"/>
    <w:rsid w:val="007F30CD"/>
    <w:rsid w:val="008055AE"/>
    <w:rsid w:val="0081097C"/>
    <w:rsid w:val="00813F4F"/>
    <w:rsid w:val="00816615"/>
    <w:rsid w:val="00817D19"/>
    <w:rsid w:val="008204D1"/>
    <w:rsid w:val="008235E5"/>
    <w:rsid w:val="008316D9"/>
    <w:rsid w:val="00831CBC"/>
    <w:rsid w:val="008360EA"/>
    <w:rsid w:val="00841F9A"/>
    <w:rsid w:val="008453A7"/>
    <w:rsid w:val="00851BF4"/>
    <w:rsid w:val="00856458"/>
    <w:rsid w:val="008668D8"/>
    <w:rsid w:val="008673F4"/>
    <w:rsid w:val="0087381A"/>
    <w:rsid w:val="00884B78"/>
    <w:rsid w:val="00885AC7"/>
    <w:rsid w:val="00893748"/>
    <w:rsid w:val="0089532C"/>
    <w:rsid w:val="008A1D4F"/>
    <w:rsid w:val="008B5256"/>
    <w:rsid w:val="008C09F6"/>
    <w:rsid w:val="008C28B3"/>
    <w:rsid w:val="008C2A5E"/>
    <w:rsid w:val="008D1572"/>
    <w:rsid w:val="008F0F77"/>
    <w:rsid w:val="008F5B94"/>
    <w:rsid w:val="009033CC"/>
    <w:rsid w:val="0090493D"/>
    <w:rsid w:val="00910A59"/>
    <w:rsid w:val="00926912"/>
    <w:rsid w:val="00950A3E"/>
    <w:rsid w:val="00950F2C"/>
    <w:rsid w:val="00952B8D"/>
    <w:rsid w:val="00962D1B"/>
    <w:rsid w:val="00970224"/>
    <w:rsid w:val="0097074F"/>
    <w:rsid w:val="00971ACA"/>
    <w:rsid w:val="009721C4"/>
    <w:rsid w:val="00974A6B"/>
    <w:rsid w:val="00982755"/>
    <w:rsid w:val="0098331C"/>
    <w:rsid w:val="00986A5C"/>
    <w:rsid w:val="0099583F"/>
    <w:rsid w:val="00996ABE"/>
    <w:rsid w:val="009A0131"/>
    <w:rsid w:val="009A6977"/>
    <w:rsid w:val="009A791D"/>
    <w:rsid w:val="009B193D"/>
    <w:rsid w:val="009B5926"/>
    <w:rsid w:val="009C5060"/>
    <w:rsid w:val="009C5FE5"/>
    <w:rsid w:val="009D0621"/>
    <w:rsid w:val="009D0DB8"/>
    <w:rsid w:val="009E1500"/>
    <w:rsid w:val="009F403D"/>
    <w:rsid w:val="009F4674"/>
    <w:rsid w:val="009F64DB"/>
    <w:rsid w:val="009F6532"/>
    <w:rsid w:val="009F7518"/>
    <w:rsid w:val="00A103F5"/>
    <w:rsid w:val="00A124F9"/>
    <w:rsid w:val="00A17A2D"/>
    <w:rsid w:val="00A2244B"/>
    <w:rsid w:val="00A33DDC"/>
    <w:rsid w:val="00A45BFD"/>
    <w:rsid w:val="00A472DD"/>
    <w:rsid w:val="00A5435C"/>
    <w:rsid w:val="00A57B37"/>
    <w:rsid w:val="00A57EC2"/>
    <w:rsid w:val="00A60F76"/>
    <w:rsid w:val="00A64F70"/>
    <w:rsid w:val="00A67111"/>
    <w:rsid w:val="00A70F3C"/>
    <w:rsid w:val="00A72934"/>
    <w:rsid w:val="00A73064"/>
    <w:rsid w:val="00A811B0"/>
    <w:rsid w:val="00A84549"/>
    <w:rsid w:val="00A85F8D"/>
    <w:rsid w:val="00A86B49"/>
    <w:rsid w:val="00A901EA"/>
    <w:rsid w:val="00A9094E"/>
    <w:rsid w:val="00A91440"/>
    <w:rsid w:val="00A92C15"/>
    <w:rsid w:val="00AA471F"/>
    <w:rsid w:val="00AA5719"/>
    <w:rsid w:val="00AA75FD"/>
    <w:rsid w:val="00AB3942"/>
    <w:rsid w:val="00AB6B13"/>
    <w:rsid w:val="00AC5AD1"/>
    <w:rsid w:val="00AC71CF"/>
    <w:rsid w:val="00AD55AD"/>
    <w:rsid w:val="00AD73A3"/>
    <w:rsid w:val="00AE0917"/>
    <w:rsid w:val="00AE0990"/>
    <w:rsid w:val="00AE3CB9"/>
    <w:rsid w:val="00AE43E8"/>
    <w:rsid w:val="00AE764B"/>
    <w:rsid w:val="00AF3B77"/>
    <w:rsid w:val="00AF6BA4"/>
    <w:rsid w:val="00B1149F"/>
    <w:rsid w:val="00B20B15"/>
    <w:rsid w:val="00B22C25"/>
    <w:rsid w:val="00B34E65"/>
    <w:rsid w:val="00B47FF2"/>
    <w:rsid w:val="00B65E36"/>
    <w:rsid w:val="00B66197"/>
    <w:rsid w:val="00B738C3"/>
    <w:rsid w:val="00B76E46"/>
    <w:rsid w:val="00B76F80"/>
    <w:rsid w:val="00B77845"/>
    <w:rsid w:val="00B8526C"/>
    <w:rsid w:val="00B91CAE"/>
    <w:rsid w:val="00BA1CC7"/>
    <w:rsid w:val="00BB2BC3"/>
    <w:rsid w:val="00BB5CD3"/>
    <w:rsid w:val="00BC1B07"/>
    <w:rsid w:val="00BD0871"/>
    <w:rsid w:val="00BD1A06"/>
    <w:rsid w:val="00BE2326"/>
    <w:rsid w:val="00BE4334"/>
    <w:rsid w:val="00BF0C66"/>
    <w:rsid w:val="00BF112A"/>
    <w:rsid w:val="00BF3D9C"/>
    <w:rsid w:val="00BF3F21"/>
    <w:rsid w:val="00BF41FC"/>
    <w:rsid w:val="00BF523C"/>
    <w:rsid w:val="00C068E9"/>
    <w:rsid w:val="00C1000C"/>
    <w:rsid w:val="00C15367"/>
    <w:rsid w:val="00C21B39"/>
    <w:rsid w:val="00C24D61"/>
    <w:rsid w:val="00C27A30"/>
    <w:rsid w:val="00C30705"/>
    <w:rsid w:val="00C3103A"/>
    <w:rsid w:val="00C373FA"/>
    <w:rsid w:val="00C379C0"/>
    <w:rsid w:val="00C40247"/>
    <w:rsid w:val="00C4269F"/>
    <w:rsid w:val="00C4282C"/>
    <w:rsid w:val="00C45956"/>
    <w:rsid w:val="00C512B4"/>
    <w:rsid w:val="00C535D9"/>
    <w:rsid w:val="00C618A3"/>
    <w:rsid w:val="00C642C4"/>
    <w:rsid w:val="00C64BAB"/>
    <w:rsid w:val="00C67F40"/>
    <w:rsid w:val="00C757AE"/>
    <w:rsid w:val="00C874F9"/>
    <w:rsid w:val="00C91370"/>
    <w:rsid w:val="00C923D2"/>
    <w:rsid w:val="00CA19D4"/>
    <w:rsid w:val="00CA2DD6"/>
    <w:rsid w:val="00CA79F2"/>
    <w:rsid w:val="00CB54E7"/>
    <w:rsid w:val="00CB6967"/>
    <w:rsid w:val="00CD50BA"/>
    <w:rsid w:val="00CE0386"/>
    <w:rsid w:val="00CE08A3"/>
    <w:rsid w:val="00CE23FB"/>
    <w:rsid w:val="00CE5598"/>
    <w:rsid w:val="00CE60E8"/>
    <w:rsid w:val="00CF3A89"/>
    <w:rsid w:val="00CF3BC7"/>
    <w:rsid w:val="00D0398D"/>
    <w:rsid w:val="00D03D54"/>
    <w:rsid w:val="00D12C60"/>
    <w:rsid w:val="00D13405"/>
    <w:rsid w:val="00D13D28"/>
    <w:rsid w:val="00D16E9E"/>
    <w:rsid w:val="00D23EA3"/>
    <w:rsid w:val="00D2479A"/>
    <w:rsid w:val="00D24854"/>
    <w:rsid w:val="00D337F3"/>
    <w:rsid w:val="00D41E44"/>
    <w:rsid w:val="00D42547"/>
    <w:rsid w:val="00D50088"/>
    <w:rsid w:val="00D5052D"/>
    <w:rsid w:val="00D60C21"/>
    <w:rsid w:val="00D6209C"/>
    <w:rsid w:val="00D65247"/>
    <w:rsid w:val="00D6570D"/>
    <w:rsid w:val="00D7209E"/>
    <w:rsid w:val="00D86D78"/>
    <w:rsid w:val="00D87530"/>
    <w:rsid w:val="00D911E5"/>
    <w:rsid w:val="00DB354C"/>
    <w:rsid w:val="00DB4675"/>
    <w:rsid w:val="00DB521F"/>
    <w:rsid w:val="00DB6328"/>
    <w:rsid w:val="00DC58F8"/>
    <w:rsid w:val="00DE2B20"/>
    <w:rsid w:val="00DE2B39"/>
    <w:rsid w:val="00DF2568"/>
    <w:rsid w:val="00E01842"/>
    <w:rsid w:val="00E074E7"/>
    <w:rsid w:val="00E11751"/>
    <w:rsid w:val="00E16369"/>
    <w:rsid w:val="00E20B2C"/>
    <w:rsid w:val="00E25BE9"/>
    <w:rsid w:val="00E26FD9"/>
    <w:rsid w:val="00E27227"/>
    <w:rsid w:val="00E43FD4"/>
    <w:rsid w:val="00E45B69"/>
    <w:rsid w:val="00E51CD4"/>
    <w:rsid w:val="00E5748F"/>
    <w:rsid w:val="00E6017B"/>
    <w:rsid w:val="00E63C9E"/>
    <w:rsid w:val="00E70279"/>
    <w:rsid w:val="00E75F0B"/>
    <w:rsid w:val="00E86642"/>
    <w:rsid w:val="00E9014E"/>
    <w:rsid w:val="00E91584"/>
    <w:rsid w:val="00E92180"/>
    <w:rsid w:val="00E96453"/>
    <w:rsid w:val="00E968FC"/>
    <w:rsid w:val="00E979B8"/>
    <w:rsid w:val="00EA63DC"/>
    <w:rsid w:val="00EB0609"/>
    <w:rsid w:val="00EB1A74"/>
    <w:rsid w:val="00EB44AF"/>
    <w:rsid w:val="00EC4DF2"/>
    <w:rsid w:val="00ED14AC"/>
    <w:rsid w:val="00ED240A"/>
    <w:rsid w:val="00ED4378"/>
    <w:rsid w:val="00EE3CCE"/>
    <w:rsid w:val="00EE5E91"/>
    <w:rsid w:val="00EE69FE"/>
    <w:rsid w:val="00EE7476"/>
    <w:rsid w:val="00EF10BA"/>
    <w:rsid w:val="00F00C6A"/>
    <w:rsid w:val="00F06F83"/>
    <w:rsid w:val="00F10454"/>
    <w:rsid w:val="00F14064"/>
    <w:rsid w:val="00F16DEC"/>
    <w:rsid w:val="00F17C44"/>
    <w:rsid w:val="00F20E7C"/>
    <w:rsid w:val="00F23B05"/>
    <w:rsid w:val="00F324B5"/>
    <w:rsid w:val="00F35561"/>
    <w:rsid w:val="00F36E46"/>
    <w:rsid w:val="00F53A5F"/>
    <w:rsid w:val="00F571AE"/>
    <w:rsid w:val="00F616C7"/>
    <w:rsid w:val="00F75474"/>
    <w:rsid w:val="00F8259F"/>
    <w:rsid w:val="00F83222"/>
    <w:rsid w:val="00F87134"/>
    <w:rsid w:val="00F87D51"/>
    <w:rsid w:val="00F9058C"/>
    <w:rsid w:val="00F949FC"/>
    <w:rsid w:val="00F94B63"/>
    <w:rsid w:val="00F97A18"/>
    <w:rsid w:val="00FA3218"/>
    <w:rsid w:val="00FA428C"/>
    <w:rsid w:val="00FA6F5A"/>
    <w:rsid w:val="00FB1824"/>
    <w:rsid w:val="00FB3EE7"/>
    <w:rsid w:val="00FB7EEA"/>
    <w:rsid w:val="00FC5ED6"/>
    <w:rsid w:val="00FC7AE0"/>
    <w:rsid w:val="00FD5729"/>
    <w:rsid w:val="00FD7DEF"/>
    <w:rsid w:val="00FE1A94"/>
    <w:rsid w:val="00FE5CF6"/>
    <w:rsid w:val="00FE7751"/>
    <w:rsid w:val="00FF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5B98F"/>
  <w15:chartTrackingRefBased/>
  <w15:docId w15:val="{9E7FBBDD-BB3E-403F-BED2-C48EDA47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20E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C310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C7A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20E7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360E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2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2B20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D4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D4378"/>
  </w:style>
  <w:style w:type="paragraph" w:styleId="Fuzeile">
    <w:name w:val="footer"/>
    <w:basedOn w:val="Standard"/>
    <w:link w:val="FuzeileZchn"/>
    <w:uiPriority w:val="99"/>
    <w:unhideWhenUsed/>
    <w:rsid w:val="00ED4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D4378"/>
  </w:style>
  <w:style w:type="character" w:customStyle="1" w:styleId="berschrift2Zchn">
    <w:name w:val="Überschrift 2 Zchn"/>
    <w:basedOn w:val="Absatz-Standardschriftart"/>
    <w:link w:val="berschrift2"/>
    <w:uiPriority w:val="9"/>
    <w:rsid w:val="00C3103A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C31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FB3EE7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FB3EE7"/>
    <w:rPr>
      <w:b/>
      <w:bCs/>
    </w:rPr>
  </w:style>
  <w:style w:type="character" w:styleId="Hervorhebung">
    <w:name w:val="Emphasis"/>
    <w:basedOn w:val="Absatz-Standardschriftart"/>
    <w:uiPriority w:val="20"/>
    <w:qFormat/>
    <w:rsid w:val="00DF2568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C7AE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TMLDefinition">
    <w:name w:val="HTML Definition"/>
    <w:basedOn w:val="Absatz-Standardschriftart"/>
    <w:uiPriority w:val="99"/>
    <w:semiHidden/>
    <w:unhideWhenUsed/>
    <w:rsid w:val="004D685F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20E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20E7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272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1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17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0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2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9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7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7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7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2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7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24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2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6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1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1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2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9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7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7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61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43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4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8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26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0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6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87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82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42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2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4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93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77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3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0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33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2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3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1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0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2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64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0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5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2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7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1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6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8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0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9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7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3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4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2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7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2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0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8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6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28719">
              <w:marLeft w:val="0"/>
              <w:marRight w:val="0"/>
              <w:marTop w:val="0"/>
              <w:marBottom w:val="0"/>
              <w:divBdr>
                <w:top w:val="single" w:sz="6" w:space="3" w:color="000000"/>
                <w:left w:val="single" w:sz="6" w:space="3" w:color="000000"/>
                <w:bottom w:val="single" w:sz="6" w:space="3" w:color="000000"/>
                <w:right w:val="single" w:sz="6" w:space="3" w:color="000000"/>
              </w:divBdr>
            </w:div>
          </w:divsChild>
        </w:div>
      </w:divsChild>
    </w:div>
    <w:div w:id="17695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1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3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5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6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3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1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9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6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68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0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1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7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8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03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5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6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7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1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4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6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54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9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0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2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1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4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93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9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61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itte-presse.d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08C9C-9F2C-4F14-894D-E67F38D1E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Presse-Postfach</cp:lastModifiedBy>
  <cp:revision>51</cp:revision>
  <cp:lastPrinted>2020-10-14T13:19:00Z</cp:lastPrinted>
  <dcterms:created xsi:type="dcterms:W3CDTF">2019-11-12T12:06:00Z</dcterms:created>
  <dcterms:modified xsi:type="dcterms:W3CDTF">2020-10-20T09:08:00Z</dcterms:modified>
</cp:coreProperties>
</file>